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49F" w:rsidRDefault="0035349F" w:rsidP="004720FA">
      <w:pPr>
        <w:ind w:left="5664" w:firstLine="708"/>
        <w:jc w:val="center"/>
        <w:rPr>
          <w:rFonts w:ascii="Arial Black" w:hAnsi="Arial Black" w:cs="Arial"/>
          <w:bCs/>
          <w:color w:val="000000"/>
          <w:sz w:val="48"/>
          <w:szCs w:val="48"/>
        </w:rPr>
      </w:pPr>
      <w:r w:rsidRPr="004720FA">
        <w:rPr>
          <w:noProof/>
          <w:sz w:val="40"/>
          <w:szCs w:val="40"/>
        </w:rPr>
        <w:drawing>
          <wp:anchor distT="0" distB="0" distL="114300" distR="114300" simplePos="0" relativeHeight="251659264" behindDoc="0" locked="0" layoutInCell="1" allowOverlap="1" wp14:anchorId="77CD3DF6" wp14:editId="17CEFEEE">
            <wp:simplePos x="0" y="0"/>
            <wp:positionH relativeFrom="column">
              <wp:posOffset>2386330</wp:posOffset>
            </wp:positionH>
            <wp:positionV relativeFrom="paragraph">
              <wp:posOffset>268606</wp:posOffset>
            </wp:positionV>
            <wp:extent cx="962025" cy="776088"/>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seil Départemental 6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69626" cy="782220"/>
                    </a:xfrm>
                    <a:prstGeom prst="rect">
                      <a:avLst/>
                    </a:prstGeom>
                    <a:noFill/>
                  </pic:spPr>
                </pic:pic>
              </a:graphicData>
            </a:graphic>
            <wp14:sizeRelH relativeFrom="page">
              <wp14:pctWidth>0</wp14:pctWidth>
            </wp14:sizeRelH>
            <wp14:sizeRelV relativeFrom="page">
              <wp14:pctHeight>0</wp14:pctHeight>
            </wp14:sizeRelV>
          </wp:anchor>
        </w:drawing>
      </w:r>
    </w:p>
    <w:p w:rsidR="00E848E5" w:rsidRDefault="00E848E5" w:rsidP="00E848E5">
      <w:pPr>
        <w:jc w:val="center"/>
        <w:rPr>
          <w:rFonts w:ascii="Arial Black" w:hAnsi="Arial Black" w:cs="Arial"/>
          <w:bCs/>
          <w:color w:val="000000"/>
          <w:sz w:val="48"/>
          <w:szCs w:val="48"/>
        </w:rPr>
      </w:pPr>
    </w:p>
    <w:p w:rsidR="00E848E5" w:rsidRPr="004137C1" w:rsidRDefault="00E848E5" w:rsidP="0035349F">
      <w:pPr>
        <w:jc w:val="center"/>
        <w:rPr>
          <w:rFonts w:ascii="Arial Black" w:hAnsi="Arial Black" w:cs="Arial"/>
          <w:bCs/>
          <w:color w:val="000000"/>
          <w:sz w:val="22"/>
          <w:szCs w:val="22"/>
        </w:rPr>
      </w:pPr>
    </w:p>
    <w:p w:rsidR="00C90D20" w:rsidRPr="004137C1" w:rsidRDefault="00E848E5" w:rsidP="0035349F">
      <w:pPr>
        <w:jc w:val="center"/>
        <w:rPr>
          <w:rFonts w:asciiTheme="minorHAnsi" w:hAnsiTheme="minorHAnsi" w:cstheme="minorHAnsi"/>
          <w:bCs/>
          <w:color w:val="000000"/>
          <w:sz w:val="22"/>
          <w:szCs w:val="22"/>
        </w:rPr>
      </w:pPr>
      <w:r w:rsidRPr="004137C1">
        <w:rPr>
          <w:rFonts w:asciiTheme="minorHAnsi" w:hAnsiTheme="minorHAnsi" w:cstheme="minorHAnsi"/>
          <w:bCs/>
          <w:color w:val="000000"/>
          <w:sz w:val="22"/>
          <w:szCs w:val="22"/>
        </w:rPr>
        <w:t>Dossier</w:t>
      </w:r>
      <w:r w:rsidR="006516E6" w:rsidRPr="004137C1">
        <w:rPr>
          <w:rFonts w:asciiTheme="minorHAnsi" w:hAnsiTheme="minorHAnsi" w:cstheme="minorHAnsi"/>
          <w:bCs/>
          <w:color w:val="000000"/>
          <w:sz w:val="22"/>
          <w:szCs w:val="22"/>
        </w:rPr>
        <w:t xml:space="preserve"> de soutien à l‘immobilier</w:t>
      </w:r>
    </w:p>
    <w:p w:rsidR="00E848E5" w:rsidRPr="004137C1" w:rsidRDefault="00E848E5" w:rsidP="0035349F">
      <w:pPr>
        <w:jc w:val="center"/>
        <w:rPr>
          <w:rFonts w:asciiTheme="minorHAnsi" w:hAnsiTheme="minorHAnsi" w:cstheme="minorHAnsi"/>
          <w:b/>
          <w:color w:val="000000"/>
          <w:sz w:val="22"/>
          <w:szCs w:val="22"/>
          <w:u w:val="single"/>
        </w:rPr>
      </w:pPr>
    </w:p>
    <w:p w:rsidR="00C90D20" w:rsidRPr="004137C1" w:rsidRDefault="0005474E" w:rsidP="0035349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A joindre à la demande en ligne</w:t>
      </w:r>
      <w:bookmarkStart w:id="0" w:name="_GoBack"/>
      <w:bookmarkEnd w:id="0"/>
      <w:r w:rsidR="00C90D20" w:rsidRPr="004137C1">
        <w:rPr>
          <w:rFonts w:asciiTheme="minorHAnsi" w:hAnsiTheme="minorHAnsi" w:cstheme="minorHAnsi"/>
          <w:b/>
          <w:color w:val="000000"/>
          <w:sz w:val="22"/>
          <w:szCs w:val="22"/>
        </w:rPr>
        <w:t>, signé et numérisé</w:t>
      </w:r>
      <w:r w:rsidRPr="004137C1">
        <w:rPr>
          <w:rFonts w:asciiTheme="minorHAnsi" w:hAnsiTheme="minorHAnsi" w:cstheme="minorHAnsi"/>
          <w:b/>
          <w:color w:val="000000"/>
          <w:sz w:val="22"/>
          <w:szCs w:val="22"/>
        </w:rPr>
        <w:t xml:space="preserve"> </w:t>
      </w:r>
    </w:p>
    <w:p w:rsidR="00C90D20" w:rsidRPr="004137C1" w:rsidRDefault="00C90D20" w:rsidP="00C90D20">
      <w:pPr>
        <w:jc w:val="right"/>
        <w:rPr>
          <w:rFonts w:asciiTheme="minorHAnsi" w:hAnsiTheme="minorHAnsi" w:cstheme="minorHAnsi"/>
          <w:color w:val="000000"/>
          <w:sz w:val="22"/>
          <w:szCs w:val="22"/>
        </w:rPr>
      </w:pPr>
    </w:p>
    <w:p w:rsidR="00C90D20" w:rsidRPr="00504A8B" w:rsidRDefault="00EA4F0B" w:rsidP="00504A8B">
      <w:pPr>
        <w:pBdr>
          <w:bottom w:val="single" w:sz="4" w:space="1" w:color="auto"/>
        </w:pBdr>
        <w:ind w:left="-390"/>
        <w:rPr>
          <w:rFonts w:asciiTheme="minorHAnsi" w:hAnsiTheme="minorHAnsi" w:cstheme="minorHAnsi"/>
        </w:rPr>
      </w:pPr>
      <w:r w:rsidRPr="00504A8B">
        <w:rPr>
          <w:rFonts w:asciiTheme="minorHAnsi" w:hAnsiTheme="minorHAnsi" w:cstheme="minorHAnsi"/>
        </w:rPr>
        <w:t xml:space="preserve">1/ </w:t>
      </w:r>
      <w:r w:rsidR="00C90D20" w:rsidRPr="00504A8B">
        <w:rPr>
          <w:rFonts w:asciiTheme="minorHAnsi" w:hAnsiTheme="minorHAnsi" w:cstheme="minorHAnsi"/>
        </w:rPr>
        <w:t xml:space="preserve">Déclaration des aides placées sous le règlement </w:t>
      </w:r>
      <w:r w:rsidR="00C90D20" w:rsidRPr="00504A8B">
        <w:rPr>
          <w:rFonts w:asciiTheme="minorHAnsi" w:hAnsiTheme="minorHAnsi" w:cstheme="minorHAnsi"/>
          <w:i/>
        </w:rPr>
        <w:t>de minimis</w:t>
      </w:r>
      <w:r w:rsidR="00C90D20" w:rsidRPr="00504A8B">
        <w:rPr>
          <w:rFonts w:asciiTheme="minorHAnsi" w:hAnsiTheme="minorHAnsi" w:cstheme="minorHAnsi"/>
          <w:i/>
          <w:vertAlign w:val="superscript"/>
        </w:rPr>
        <w:t>2</w:t>
      </w:r>
      <w:r w:rsidR="00504A8B" w:rsidRPr="00504A8B">
        <w:rPr>
          <w:rFonts w:asciiTheme="minorHAnsi" w:hAnsiTheme="minorHAnsi" w:cstheme="minorHAnsi"/>
          <w:i/>
          <w:vertAlign w:val="superscript"/>
        </w:rPr>
        <w:t xml:space="preserve"> </w:t>
      </w:r>
      <w:r w:rsidR="00504A8B" w:rsidRPr="00504A8B">
        <w:rPr>
          <w:rFonts w:asciiTheme="minorHAnsi" w:hAnsiTheme="minorHAnsi" w:cstheme="minorHAnsi"/>
        </w:rPr>
        <w:t>(</w:t>
      </w:r>
      <w:r w:rsidR="008E46FF" w:rsidRPr="00504A8B">
        <w:rPr>
          <w:rFonts w:asciiTheme="minorHAnsi" w:hAnsiTheme="minorHAnsi" w:cstheme="minorHAnsi"/>
        </w:rPr>
        <w:t>N</w:t>
      </w:r>
      <w:r w:rsidR="00C90D20" w:rsidRPr="00504A8B">
        <w:rPr>
          <w:rFonts w:asciiTheme="minorHAnsi" w:hAnsiTheme="minorHAnsi" w:cstheme="minorHAnsi"/>
        </w:rPr>
        <w:t xml:space="preserve">° </w:t>
      </w:r>
      <w:r w:rsidR="005558AA" w:rsidRPr="00504A8B">
        <w:rPr>
          <w:rFonts w:asciiTheme="minorHAnsi" w:hAnsiTheme="minorHAnsi" w:cstheme="minorHAnsi"/>
        </w:rPr>
        <w:t>2023/2831</w:t>
      </w:r>
      <w:r w:rsidR="00C90D20" w:rsidRPr="00504A8B">
        <w:rPr>
          <w:rFonts w:asciiTheme="minorHAnsi" w:hAnsiTheme="minorHAnsi" w:cstheme="minorHAnsi"/>
        </w:rPr>
        <w:t xml:space="preserve"> de la Commission </w:t>
      </w:r>
      <w:r w:rsidR="005558AA" w:rsidRPr="00504A8B">
        <w:rPr>
          <w:rFonts w:asciiTheme="minorHAnsi" w:hAnsiTheme="minorHAnsi" w:cstheme="minorHAnsi"/>
        </w:rPr>
        <w:t xml:space="preserve">européenne </w:t>
      </w:r>
      <w:r w:rsidR="00C90D20" w:rsidRPr="00504A8B">
        <w:rPr>
          <w:rFonts w:asciiTheme="minorHAnsi" w:hAnsiTheme="minorHAnsi" w:cstheme="minorHAnsi"/>
        </w:rPr>
        <w:t>du 1</w:t>
      </w:r>
      <w:r w:rsidR="005558AA" w:rsidRPr="00504A8B">
        <w:rPr>
          <w:rFonts w:asciiTheme="minorHAnsi" w:hAnsiTheme="minorHAnsi" w:cstheme="minorHAnsi"/>
        </w:rPr>
        <w:t>3 décembre 202</w:t>
      </w:r>
      <w:r w:rsidR="00C90D20" w:rsidRPr="00504A8B">
        <w:rPr>
          <w:rFonts w:asciiTheme="minorHAnsi" w:hAnsiTheme="minorHAnsi" w:cstheme="minorHAnsi"/>
        </w:rPr>
        <w:t>3</w:t>
      </w:r>
      <w:r w:rsidR="00504A8B" w:rsidRPr="00504A8B">
        <w:rPr>
          <w:rFonts w:asciiTheme="minorHAnsi" w:hAnsiTheme="minorHAnsi" w:cstheme="minorHAnsi"/>
        </w:rPr>
        <w:t>)</w:t>
      </w:r>
    </w:p>
    <w:p w:rsidR="00C90D20" w:rsidRPr="004137C1" w:rsidRDefault="00C90D20" w:rsidP="00C90D20">
      <w:pPr>
        <w:autoSpaceDE w:val="0"/>
        <w:autoSpaceDN w:val="0"/>
        <w:adjustRightInd w:val="0"/>
        <w:rPr>
          <w:rFonts w:asciiTheme="minorHAnsi" w:hAnsiTheme="minorHAnsi" w:cstheme="minorHAnsi"/>
          <w:sz w:val="22"/>
          <w:szCs w:val="22"/>
        </w:rPr>
      </w:pPr>
    </w:p>
    <w:p w:rsidR="00C90D20" w:rsidRPr="004137C1" w:rsidRDefault="00C90D20" w:rsidP="00C90D20">
      <w:pPr>
        <w:autoSpaceDE w:val="0"/>
        <w:autoSpaceDN w:val="0"/>
        <w:adjustRightInd w:val="0"/>
        <w:ind w:left="-142"/>
        <w:jc w:val="both"/>
        <w:rPr>
          <w:rFonts w:asciiTheme="minorHAnsi" w:hAnsiTheme="minorHAnsi" w:cstheme="minorHAnsi"/>
          <w:sz w:val="22"/>
          <w:szCs w:val="22"/>
        </w:rPr>
      </w:pPr>
      <w:r w:rsidRPr="004137C1">
        <w:rPr>
          <w:rFonts w:asciiTheme="minorHAnsi" w:hAnsiTheme="minorHAnsi" w:cstheme="minorHAnsi"/>
          <w:sz w:val="22"/>
          <w:szCs w:val="22"/>
        </w:rPr>
        <w:t xml:space="preserve">Je soussigné </w:t>
      </w:r>
      <w:r w:rsidRPr="004137C1">
        <w:rPr>
          <w:rFonts w:asciiTheme="minorHAnsi" w:hAnsiTheme="minorHAnsi" w:cstheme="minorHAnsi"/>
          <w:i/>
          <w:sz w:val="22"/>
          <w:szCs w:val="22"/>
        </w:rPr>
        <w:t xml:space="preserve">(NOM, Prénom et qualité) : </w:t>
      </w:r>
    </w:p>
    <w:p w:rsidR="00C90D20" w:rsidRPr="004137C1" w:rsidRDefault="00C90D20" w:rsidP="00C90D20">
      <w:pPr>
        <w:autoSpaceDE w:val="0"/>
        <w:autoSpaceDN w:val="0"/>
        <w:adjustRightInd w:val="0"/>
        <w:ind w:left="-142"/>
        <w:jc w:val="both"/>
        <w:rPr>
          <w:rFonts w:asciiTheme="minorHAnsi" w:hAnsiTheme="minorHAnsi" w:cstheme="minorHAnsi"/>
          <w:sz w:val="22"/>
          <w:szCs w:val="22"/>
        </w:rPr>
      </w:pPr>
      <w:proofErr w:type="gramStart"/>
      <w:r w:rsidRPr="004137C1">
        <w:rPr>
          <w:rFonts w:asciiTheme="minorHAnsi" w:hAnsiTheme="minorHAnsi" w:cstheme="minorHAnsi"/>
          <w:sz w:val="22"/>
          <w:szCs w:val="22"/>
        </w:rPr>
        <w:t>représentant</w:t>
      </w:r>
      <w:proofErr w:type="gramEnd"/>
      <w:r w:rsidRPr="004137C1">
        <w:rPr>
          <w:rFonts w:asciiTheme="minorHAnsi" w:hAnsiTheme="minorHAnsi" w:cstheme="minorHAnsi"/>
          <w:sz w:val="22"/>
          <w:szCs w:val="22"/>
        </w:rPr>
        <w:t xml:space="preserve"> de </w:t>
      </w:r>
      <w:r w:rsidR="00E55F50" w:rsidRPr="004137C1">
        <w:rPr>
          <w:rFonts w:asciiTheme="minorHAnsi" w:hAnsiTheme="minorHAnsi" w:cstheme="minorHAnsi"/>
          <w:sz w:val="22"/>
          <w:szCs w:val="22"/>
        </w:rPr>
        <w:t xml:space="preserve">    </w:t>
      </w:r>
      <w:r w:rsidRPr="004137C1">
        <w:rPr>
          <w:rFonts w:asciiTheme="minorHAnsi" w:hAnsiTheme="minorHAnsi" w:cstheme="minorHAnsi"/>
          <w:sz w:val="22"/>
          <w:szCs w:val="22"/>
        </w:rPr>
        <w:tab/>
        <w:t xml:space="preserve">, </w:t>
      </w:r>
      <w:r w:rsidRPr="004137C1">
        <w:rPr>
          <w:rFonts w:asciiTheme="minorHAnsi" w:hAnsiTheme="minorHAnsi" w:cstheme="minorHAnsi"/>
          <w:b/>
          <w:sz w:val="22"/>
          <w:szCs w:val="22"/>
        </w:rPr>
        <w:t>entreprise unique</w:t>
      </w:r>
      <w:r w:rsidRPr="004137C1">
        <w:rPr>
          <w:rFonts w:asciiTheme="minorHAnsi" w:hAnsiTheme="minorHAnsi" w:cstheme="minorHAnsi"/>
          <w:b/>
          <w:sz w:val="22"/>
          <w:szCs w:val="22"/>
          <w:vertAlign w:val="superscript"/>
        </w:rPr>
        <w:t>5</w:t>
      </w:r>
      <w:r w:rsidRPr="004137C1">
        <w:rPr>
          <w:rFonts w:asciiTheme="minorHAnsi" w:hAnsiTheme="minorHAnsi" w:cstheme="minorHAnsi"/>
          <w:sz w:val="22"/>
          <w:szCs w:val="22"/>
        </w:rPr>
        <w:t xml:space="preserve"> au sens de la définition figurant à l’article 2.2 du règlement (UE) n° </w:t>
      </w:r>
      <w:r w:rsidR="005558AA">
        <w:rPr>
          <w:rFonts w:asciiTheme="minorHAnsi" w:hAnsiTheme="minorHAnsi" w:cstheme="minorHAnsi"/>
          <w:sz w:val="22"/>
          <w:szCs w:val="22"/>
        </w:rPr>
        <w:t>2023/2831</w:t>
      </w:r>
      <w:r w:rsidRPr="004137C1">
        <w:rPr>
          <w:rFonts w:asciiTheme="minorHAnsi" w:hAnsiTheme="minorHAnsi" w:cstheme="minorHAnsi"/>
          <w:sz w:val="22"/>
          <w:szCs w:val="22"/>
        </w:rPr>
        <w:t xml:space="preserve"> de la Commission du 1</w:t>
      </w:r>
      <w:r w:rsidR="005558AA">
        <w:rPr>
          <w:rFonts w:asciiTheme="minorHAnsi" w:hAnsiTheme="minorHAnsi" w:cstheme="minorHAnsi"/>
          <w:sz w:val="22"/>
          <w:szCs w:val="22"/>
        </w:rPr>
        <w:t>3</w:t>
      </w:r>
      <w:r w:rsidRPr="004137C1">
        <w:rPr>
          <w:rFonts w:asciiTheme="minorHAnsi" w:hAnsiTheme="minorHAnsi" w:cstheme="minorHAnsi"/>
          <w:sz w:val="22"/>
          <w:szCs w:val="22"/>
        </w:rPr>
        <w:t xml:space="preserve"> décembre 20</w:t>
      </w:r>
      <w:r w:rsidR="005558AA">
        <w:rPr>
          <w:rFonts w:asciiTheme="minorHAnsi" w:hAnsiTheme="minorHAnsi" w:cstheme="minorHAnsi"/>
          <w:sz w:val="22"/>
          <w:szCs w:val="22"/>
        </w:rPr>
        <w:t>2</w:t>
      </w:r>
      <w:r w:rsidRPr="004137C1">
        <w:rPr>
          <w:rFonts w:asciiTheme="minorHAnsi" w:hAnsiTheme="minorHAnsi" w:cstheme="minorHAnsi"/>
          <w:sz w:val="22"/>
          <w:szCs w:val="22"/>
        </w:rPr>
        <w:t xml:space="preserve">3 relatif à l’application des articles 107 et 108 du traité sur le fonctionnement de l’Union européenne aux aides </w:t>
      </w:r>
      <w:r w:rsidRPr="004137C1">
        <w:rPr>
          <w:rFonts w:asciiTheme="minorHAnsi" w:hAnsiTheme="minorHAnsi" w:cstheme="minorHAnsi"/>
          <w:i/>
          <w:sz w:val="22"/>
          <w:szCs w:val="22"/>
        </w:rPr>
        <w:t xml:space="preserve">de </w:t>
      </w:r>
      <w:proofErr w:type="spellStart"/>
      <w:r w:rsidRPr="004137C1">
        <w:rPr>
          <w:rFonts w:asciiTheme="minorHAnsi" w:hAnsiTheme="minorHAnsi" w:cstheme="minorHAnsi"/>
          <w:i/>
          <w:iCs/>
          <w:sz w:val="22"/>
          <w:szCs w:val="22"/>
        </w:rPr>
        <w:t>minimis</w:t>
      </w:r>
      <w:proofErr w:type="spellEnd"/>
      <w:r w:rsidRPr="004137C1">
        <w:rPr>
          <w:rFonts w:asciiTheme="minorHAnsi" w:hAnsiTheme="minorHAnsi" w:cstheme="minorHAnsi"/>
          <w:sz w:val="22"/>
          <w:szCs w:val="22"/>
        </w:rPr>
        <w:t xml:space="preserve">, déclare </w:t>
      </w:r>
      <w:r w:rsidRPr="004137C1">
        <w:rPr>
          <w:rFonts w:asciiTheme="minorHAnsi" w:hAnsiTheme="minorHAnsi" w:cstheme="minorHAnsi"/>
          <w:i/>
          <w:sz w:val="22"/>
          <w:szCs w:val="22"/>
        </w:rPr>
        <w:t>(case à cocher)</w:t>
      </w:r>
      <w:r w:rsidRPr="004137C1">
        <w:rPr>
          <w:rFonts w:asciiTheme="minorHAnsi" w:hAnsiTheme="minorHAnsi" w:cstheme="minorHAnsi"/>
          <w:sz w:val="22"/>
          <w:szCs w:val="22"/>
        </w:rPr>
        <w:t xml:space="preserve"> :</w:t>
      </w:r>
    </w:p>
    <w:p w:rsidR="005558AA" w:rsidRPr="005558AA" w:rsidRDefault="0005474E" w:rsidP="00B66253">
      <w:pPr>
        <w:ind w:left="142" w:right="-438" w:hanging="284"/>
        <w:jc w:val="both"/>
        <w:rPr>
          <w:rFonts w:cstheme="minorHAnsi"/>
          <w:sz w:val="22"/>
          <w:szCs w:val="22"/>
        </w:rPr>
      </w:pPr>
      <w:sdt>
        <w:sdtPr>
          <w:rPr>
            <w:rFonts w:cstheme="minorHAnsi"/>
            <w:noProof/>
          </w:rPr>
          <w:id w:val="347611852"/>
          <w14:checkbox>
            <w14:checked w14:val="0"/>
            <w14:checkedState w14:val="2612" w14:font="MS Gothic"/>
            <w14:uncheckedState w14:val="2610" w14:font="MS Gothic"/>
          </w14:checkbox>
        </w:sdtPr>
        <w:sdtEndPr/>
        <w:sdtContent>
          <w:r w:rsidR="005558AA" w:rsidRPr="00215738">
            <w:rPr>
              <w:rFonts w:ascii="Segoe UI Symbol" w:eastAsia="MS Gothic" w:hAnsi="Segoe UI Symbol" w:cs="Segoe UI Symbol"/>
              <w:noProof/>
            </w:rPr>
            <w:t>☐</w:t>
          </w:r>
        </w:sdtContent>
      </w:sdt>
      <w:r w:rsidR="005558AA" w:rsidRPr="00215738">
        <w:rPr>
          <w:rFonts w:cstheme="minorHAnsi"/>
        </w:rPr>
        <w:t xml:space="preserve"> </w:t>
      </w:r>
      <w:r w:rsidR="005558AA" w:rsidRPr="005558AA">
        <w:rPr>
          <w:rFonts w:asciiTheme="minorHAnsi" w:hAnsiTheme="minorHAnsi" w:cstheme="minorHAnsi"/>
          <w:sz w:val="22"/>
          <w:szCs w:val="22"/>
        </w:rPr>
        <w:t xml:space="preserve">N’avoir reçu </w:t>
      </w:r>
      <w:r w:rsidR="005558AA" w:rsidRPr="005558AA">
        <w:rPr>
          <w:rFonts w:asciiTheme="minorHAnsi" w:hAnsiTheme="minorHAnsi" w:cstheme="minorHAnsi"/>
          <w:b/>
          <w:sz w:val="22"/>
          <w:szCs w:val="22"/>
        </w:rPr>
        <w:t xml:space="preserve">aucune aide </w:t>
      </w:r>
      <w:r w:rsidR="005558AA" w:rsidRPr="005558AA">
        <w:rPr>
          <w:rFonts w:asciiTheme="minorHAnsi" w:hAnsiTheme="minorHAnsi" w:cstheme="minorHAnsi"/>
          <w:b/>
          <w:i/>
          <w:sz w:val="22"/>
          <w:szCs w:val="22"/>
        </w:rPr>
        <w:t xml:space="preserve">de </w:t>
      </w:r>
      <w:proofErr w:type="spellStart"/>
      <w:r w:rsidR="005558AA" w:rsidRPr="005558AA">
        <w:rPr>
          <w:rFonts w:asciiTheme="minorHAnsi" w:hAnsiTheme="minorHAnsi" w:cstheme="minorHAnsi"/>
          <w:b/>
          <w:i/>
          <w:sz w:val="22"/>
          <w:szCs w:val="22"/>
        </w:rPr>
        <w:t>minimis</w:t>
      </w:r>
      <w:proofErr w:type="spellEnd"/>
      <w:r w:rsidR="005558AA" w:rsidRPr="005558AA">
        <w:rPr>
          <w:rFonts w:asciiTheme="minorHAnsi" w:hAnsiTheme="minorHAnsi" w:cstheme="minorHAnsi"/>
          <w:sz w:val="22"/>
          <w:szCs w:val="22"/>
        </w:rPr>
        <w:t xml:space="preserve"> durant les 36 derniers mois.</w:t>
      </w:r>
    </w:p>
    <w:p w:rsidR="005558AA" w:rsidRPr="005558AA" w:rsidRDefault="005558AA" w:rsidP="00B66253">
      <w:pPr>
        <w:ind w:left="142" w:right="-438" w:hanging="284"/>
        <w:jc w:val="both"/>
        <w:rPr>
          <w:rFonts w:cstheme="minorHAnsi"/>
          <w:sz w:val="22"/>
          <w:szCs w:val="22"/>
        </w:rPr>
      </w:pPr>
    </w:p>
    <w:p w:rsidR="005558AA" w:rsidRPr="005558AA" w:rsidRDefault="0005474E" w:rsidP="005558AA">
      <w:pPr>
        <w:ind w:left="142" w:right="-438" w:hanging="284"/>
        <w:jc w:val="both"/>
        <w:rPr>
          <w:rFonts w:cstheme="minorHAnsi"/>
          <w:sz w:val="22"/>
          <w:szCs w:val="22"/>
        </w:rPr>
      </w:pPr>
      <w:sdt>
        <w:sdtPr>
          <w:rPr>
            <w:rFonts w:cstheme="minorHAnsi"/>
            <w:noProof/>
            <w:sz w:val="22"/>
            <w:szCs w:val="22"/>
          </w:rPr>
          <w:id w:val="967091011"/>
          <w14:checkbox>
            <w14:checked w14:val="0"/>
            <w14:checkedState w14:val="2612" w14:font="MS Gothic"/>
            <w14:uncheckedState w14:val="2610" w14:font="MS Gothic"/>
          </w14:checkbox>
        </w:sdtPr>
        <w:sdtEndPr/>
        <w:sdtContent>
          <w:r w:rsidR="001B567A">
            <w:rPr>
              <w:rFonts w:ascii="MS Gothic" w:eastAsia="MS Gothic" w:hAnsi="MS Gothic" w:cstheme="minorHAnsi" w:hint="eastAsia"/>
              <w:noProof/>
              <w:sz w:val="22"/>
              <w:szCs w:val="22"/>
            </w:rPr>
            <w:t>☐</w:t>
          </w:r>
        </w:sdtContent>
      </w:sdt>
      <w:r w:rsidR="005558AA" w:rsidRPr="005558AA">
        <w:rPr>
          <w:rFonts w:cstheme="minorHAnsi"/>
          <w:sz w:val="22"/>
          <w:szCs w:val="22"/>
        </w:rPr>
        <w:t xml:space="preserve"> </w:t>
      </w:r>
      <w:r w:rsidR="005558AA" w:rsidRPr="005558AA">
        <w:rPr>
          <w:rFonts w:asciiTheme="minorHAnsi" w:hAnsiTheme="minorHAnsi" w:cstheme="minorHAnsi"/>
          <w:sz w:val="22"/>
          <w:szCs w:val="22"/>
        </w:rPr>
        <w:t xml:space="preserve">Avoir reçu ou demandé, mais pas encore reçu, les aides </w:t>
      </w:r>
      <w:r w:rsidR="005558AA" w:rsidRPr="005558AA">
        <w:rPr>
          <w:rFonts w:asciiTheme="minorHAnsi" w:hAnsiTheme="minorHAnsi" w:cstheme="minorHAnsi"/>
          <w:i/>
          <w:sz w:val="22"/>
          <w:szCs w:val="22"/>
        </w:rPr>
        <w:t xml:space="preserve">de </w:t>
      </w:r>
      <w:proofErr w:type="spellStart"/>
      <w:r w:rsidR="005558AA" w:rsidRPr="005558AA">
        <w:rPr>
          <w:rFonts w:asciiTheme="minorHAnsi" w:hAnsiTheme="minorHAnsi" w:cstheme="minorHAnsi"/>
          <w:i/>
          <w:sz w:val="22"/>
          <w:szCs w:val="22"/>
        </w:rPr>
        <w:t>minimis</w:t>
      </w:r>
      <w:proofErr w:type="spellEnd"/>
      <w:r w:rsidR="005558AA" w:rsidRPr="005558AA">
        <w:rPr>
          <w:rFonts w:asciiTheme="minorHAnsi" w:hAnsiTheme="minorHAnsi" w:cstheme="minorHAnsi"/>
          <w:sz w:val="22"/>
          <w:szCs w:val="22"/>
        </w:rPr>
        <w:t xml:space="preserve"> listées dans le tableau ci-après, durant les 36 derniers mois.</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1"/>
        <w:gridCol w:w="1790"/>
        <w:gridCol w:w="1790"/>
        <w:gridCol w:w="1790"/>
        <w:gridCol w:w="1791"/>
        <w:gridCol w:w="1638"/>
      </w:tblGrid>
      <w:tr w:rsidR="00C90D20" w:rsidRPr="004137C1" w:rsidTr="004720FA">
        <w:trPr>
          <w:jc w:val="center"/>
        </w:trPr>
        <w:tc>
          <w:tcPr>
            <w:tcW w:w="1791" w:type="dxa"/>
            <w:tcBorders>
              <w:top w:val="single" w:sz="12" w:space="0" w:color="auto"/>
              <w:left w:val="single" w:sz="12" w:space="0" w:color="auto"/>
              <w:bottom w:val="single" w:sz="12" w:space="0" w:color="auto"/>
              <w:right w:val="single" w:sz="4" w:space="0" w:color="auto"/>
            </w:tcBorders>
            <w:shd w:val="pct10" w:color="auto" w:fill="auto"/>
            <w:vAlign w:val="center"/>
            <w:hideMark/>
          </w:tcPr>
          <w:p w:rsidR="00C90D20" w:rsidRPr="004137C1" w:rsidRDefault="00C90D20">
            <w:pPr>
              <w:keepNext/>
              <w:jc w:val="center"/>
              <w:outlineLvl w:val="3"/>
              <w:rPr>
                <w:rFonts w:asciiTheme="minorHAnsi" w:hAnsiTheme="minorHAnsi" w:cstheme="minorHAnsi"/>
                <w:b/>
                <w:sz w:val="22"/>
                <w:szCs w:val="22"/>
              </w:rPr>
            </w:pPr>
            <w:r w:rsidRPr="004137C1">
              <w:rPr>
                <w:rFonts w:asciiTheme="minorHAnsi" w:hAnsiTheme="minorHAnsi" w:cstheme="minorHAnsi"/>
                <w:b/>
                <w:sz w:val="22"/>
                <w:szCs w:val="22"/>
              </w:rPr>
              <w:t>Date d’attribution ou date de demande de l’aide (si non encore perçue)</w:t>
            </w:r>
          </w:p>
        </w:tc>
        <w:tc>
          <w:tcPr>
            <w:tcW w:w="1790" w:type="dxa"/>
            <w:tcBorders>
              <w:top w:val="single" w:sz="12" w:space="0" w:color="auto"/>
              <w:left w:val="single" w:sz="4" w:space="0" w:color="auto"/>
              <w:bottom w:val="single" w:sz="12" w:space="0" w:color="auto"/>
              <w:right w:val="single" w:sz="4" w:space="0" w:color="auto"/>
            </w:tcBorders>
            <w:shd w:val="pct10" w:color="auto" w:fill="auto"/>
            <w:vAlign w:val="center"/>
            <w:hideMark/>
          </w:tcPr>
          <w:p w:rsidR="00C90D20" w:rsidRPr="004137C1" w:rsidRDefault="00C90D20">
            <w:pPr>
              <w:keepNext/>
              <w:jc w:val="center"/>
              <w:outlineLvl w:val="3"/>
              <w:rPr>
                <w:rFonts w:asciiTheme="minorHAnsi" w:hAnsiTheme="minorHAnsi" w:cstheme="minorHAnsi"/>
                <w:b/>
                <w:sz w:val="22"/>
                <w:szCs w:val="22"/>
              </w:rPr>
            </w:pPr>
            <w:r w:rsidRPr="004137C1">
              <w:rPr>
                <w:rFonts w:asciiTheme="minorHAnsi" w:hAnsiTheme="minorHAnsi" w:cstheme="minorHAnsi"/>
                <w:b/>
                <w:sz w:val="22"/>
                <w:szCs w:val="22"/>
              </w:rPr>
              <w:t>NOM et n° de SIREN</w:t>
            </w:r>
            <w:r w:rsidRPr="004137C1">
              <w:rPr>
                <w:rFonts w:asciiTheme="minorHAnsi" w:hAnsiTheme="minorHAnsi" w:cstheme="minorHAnsi"/>
                <w:b/>
                <w:sz w:val="22"/>
                <w:szCs w:val="22"/>
                <w:vertAlign w:val="superscript"/>
              </w:rPr>
              <w:t xml:space="preserve"> </w:t>
            </w:r>
            <w:r w:rsidRPr="004137C1">
              <w:rPr>
                <w:rFonts w:asciiTheme="minorHAnsi" w:hAnsiTheme="minorHAnsi" w:cstheme="minorHAnsi"/>
                <w:b/>
                <w:sz w:val="22"/>
                <w:szCs w:val="22"/>
              </w:rPr>
              <w:t>de l’entreprise</w:t>
            </w:r>
            <w:r w:rsidRPr="004137C1">
              <w:rPr>
                <w:rFonts w:asciiTheme="minorHAnsi" w:hAnsiTheme="minorHAnsi" w:cstheme="minorHAnsi"/>
                <w:b/>
                <w:sz w:val="22"/>
                <w:szCs w:val="22"/>
                <w:vertAlign w:val="superscript"/>
              </w:rPr>
              <w:t>5</w:t>
            </w:r>
          </w:p>
        </w:tc>
        <w:tc>
          <w:tcPr>
            <w:tcW w:w="1790" w:type="dxa"/>
            <w:tcBorders>
              <w:top w:val="single" w:sz="12" w:space="0" w:color="auto"/>
              <w:left w:val="single" w:sz="4" w:space="0" w:color="auto"/>
              <w:bottom w:val="single" w:sz="12" w:space="0" w:color="auto"/>
              <w:right w:val="single" w:sz="4" w:space="0" w:color="auto"/>
            </w:tcBorders>
            <w:shd w:val="pct10" w:color="auto" w:fill="auto"/>
            <w:vAlign w:val="center"/>
            <w:hideMark/>
          </w:tcPr>
          <w:p w:rsidR="00C90D20" w:rsidRPr="004137C1" w:rsidRDefault="00C90D20">
            <w:pPr>
              <w:overflowPunct w:val="0"/>
              <w:autoSpaceDE w:val="0"/>
              <w:autoSpaceDN w:val="0"/>
              <w:adjustRightInd w:val="0"/>
              <w:jc w:val="center"/>
              <w:textAlignment w:val="baseline"/>
              <w:rPr>
                <w:rFonts w:asciiTheme="minorHAnsi" w:hAnsiTheme="minorHAnsi" w:cstheme="minorHAnsi"/>
                <w:b/>
                <w:sz w:val="22"/>
                <w:szCs w:val="22"/>
              </w:rPr>
            </w:pPr>
            <w:r w:rsidRPr="004137C1">
              <w:rPr>
                <w:rFonts w:asciiTheme="minorHAnsi" w:hAnsiTheme="minorHAnsi" w:cstheme="minorHAnsi"/>
                <w:b/>
                <w:sz w:val="22"/>
                <w:szCs w:val="22"/>
              </w:rPr>
              <w:t xml:space="preserve">Forme de l’aide (subvention, bonification d’intérêts, prêt, apport en capital, garantie, …) </w:t>
            </w:r>
          </w:p>
        </w:tc>
        <w:tc>
          <w:tcPr>
            <w:tcW w:w="1790" w:type="dxa"/>
            <w:tcBorders>
              <w:top w:val="single" w:sz="12" w:space="0" w:color="auto"/>
              <w:left w:val="single" w:sz="4" w:space="0" w:color="auto"/>
              <w:bottom w:val="single" w:sz="12" w:space="0" w:color="auto"/>
              <w:right w:val="single" w:sz="4" w:space="0" w:color="auto"/>
            </w:tcBorders>
            <w:shd w:val="pct10" w:color="auto" w:fill="auto"/>
            <w:vAlign w:val="center"/>
            <w:hideMark/>
          </w:tcPr>
          <w:p w:rsidR="00C90D20" w:rsidRPr="004137C1" w:rsidRDefault="00C90D20">
            <w:pPr>
              <w:overflowPunct w:val="0"/>
              <w:autoSpaceDE w:val="0"/>
              <w:autoSpaceDN w:val="0"/>
              <w:adjustRightInd w:val="0"/>
              <w:jc w:val="center"/>
              <w:textAlignment w:val="baseline"/>
              <w:rPr>
                <w:rFonts w:asciiTheme="minorHAnsi" w:hAnsiTheme="minorHAnsi" w:cstheme="minorHAnsi"/>
                <w:b/>
                <w:sz w:val="22"/>
                <w:szCs w:val="22"/>
              </w:rPr>
            </w:pPr>
            <w:r w:rsidRPr="004137C1">
              <w:rPr>
                <w:rFonts w:asciiTheme="minorHAnsi" w:hAnsiTheme="minorHAnsi" w:cstheme="minorHAnsi"/>
                <w:b/>
                <w:sz w:val="22"/>
                <w:szCs w:val="22"/>
              </w:rPr>
              <w:t xml:space="preserve">Type d’aide </w:t>
            </w:r>
            <w:r w:rsidRPr="004137C1">
              <w:rPr>
                <w:rFonts w:asciiTheme="minorHAnsi" w:hAnsiTheme="minorHAnsi" w:cstheme="minorHAnsi"/>
                <w:b/>
                <w:i/>
                <w:sz w:val="22"/>
                <w:szCs w:val="22"/>
              </w:rPr>
              <w:t xml:space="preserve">de </w:t>
            </w:r>
            <w:proofErr w:type="spellStart"/>
            <w:r w:rsidRPr="004137C1">
              <w:rPr>
                <w:rFonts w:asciiTheme="minorHAnsi" w:hAnsiTheme="minorHAnsi" w:cstheme="minorHAnsi"/>
                <w:b/>
                <w:i/>
                <w:sz w:val="22"/>
                <w:szCs w:val="22"/>
              </w:rPr>
              <w:t>minimis</w:t>
            </w:r>
            <w:proofErr w:type="spellEnd"/>
            <w:r w:rsidRPr="004137C1">
              <w:rPr>
                <w:rFonts w:asciiTheme="minorHAnsi" w:hAnsiTheme="minorHAnsi" w:cstheme="minorHAnsi"/>
                <w:b/>
                <w:sz w:val="22"/>
                <w:szCs w:val="22"/>
              </w:rPr>
              <w:t xml:space="preserve"> (régime général, agricole, pêche, SIEG, ...)</w:t>
            </w:r>
          </w:p>
        </w:tc>
        <w:tc>
          <w:tcPr>
            <w:tcW w:w="1791" w:type="dxa"/>
            <w:tcBorders>
              <w:top w:val="single" w:sz="12" w:space="0" w:color="auto"/>
              <w:left w:val="single" w:sz="4" w:space="0" w:color="auto"/>
              <w:bottom w:val="single" w:sz="12" w:space="0" w:color="auto"/>
              <w:right w:val="single" w:sz="4" w:space="0" w:color="auto"/>
            </w:tcBorders>
            <w:shd w:val="pct10" w:color="auto" w:fill="auto"/>
            <w:vAlign w:val="center"/>
            <w:hideMark/>
          </w:tcPr>
          <w:p w:rsidR="00C90D20" w:rsidRPr="004137C1" w:rsidRDefault="00C90D20">
            <w:pPr>
              <w:overflowPunct w:val="0"/>
              <w:autoSpaceDE w:val="0"/>
              <w:autoSpaceDN w:val="0"/>
              <w:adjustRightInd w:val="0"/>
              <w:jc w:val="center"/>
              <w:textAlignment w:val="baseline"/>
              <w:rPr>
                <w:rFonts w:asciiTheme="minorHAnsi" w:hAnsiTheme="minorHAnsi" w:cstheme="minorHAnsi"/>
                <w:b/>
                <w:sz w:val="22"/>
                <w:szCs w:val="22"/>
              </w:rPr>
            </w:pPr>
            <w:r w:rsidRPr="004137C1">
              <w:rPr>
                <w:rFonts w:asciiTheme="minorHAnsi" w:hAnsiTheme="minorHAnsi" w:cstheme="minorHAnsi"/>
                <w:b/>
                <w:sz w:val="22"/>
                <w:szCs w:val="22"/>
              </w:rPr>
              <w:t>Organisme attributaire</w:t>
            </w:r>
          </w:p>
        </w:tc>
        <w:tc>
          <w:tcPr>
            <w:tcW w:w="1638" w:type="dxa"/>
            <w:tcBorders>
              <w:top w:val="single" w:sz="12" w:space="0" w:color="auto"/>
              <w:left w:val="single" w:sz="4" w:space="0" w:color="auto"/>
              <w:bottom w:val="single" w:sz="12" w:space="0" w:color="auto"/>
              <w:right w:val="single" w:sz="12" w:space="0" w:color="auto"/>
            </w:tcBorders>
            <w:shd w:val="pct10" w:color="auto" w:fill="auto"/>
            <w:vAlign w:val="center"/>
            <w:hideMark/>
          </w:tcPr>
          <w:p w:rsidR="00C90D20" w:rsidRPr="004137C1" w:rsidRDefault="00C90D20">
            <w:pPr>
              <w:overflowPunct w:val="0"/>
              <w:autoSpaceDE w:val="0"/>
              <w:autoSpaceDN w:val="0"/>
              <w:adjustRightInd w:val="0"/>
              <w:jc w:val="center"/>
              <w:textAlignment w:val="baseline"/>
              <w:rPr>
                <w:rFonts w:asciiTheme="minorHAnsi" w:hAnsiTheme="minorHAnsi" w:cstheme="minorHAnsi"/>
                <w:b/>
                <w:sz w:val="22"/>
                <w:szCs w:val="22"/>
              </w:rPr>
            </w:pPr>
            <w:r w:rsidRPr="004137C1">
              <w:rPr>
                <w:rFonts w:asciiTheme="minorHAnsi" w:hAnsiTheme="minorHAnsi" w:cstheme="minorHAnsi"/>
                <w:b/>
                <w:sz w:val="22"/>
                <w:szCs w:val="22"/>
              </w:rPr>
              <w:t>Montant de l’aide</w:t>
            </w:r>
            <w:r w:rsidRPr="004137C1">
              <w:rPr>
                <w:rFonts w:asciiTheme="minorHAnsi" w:hAnsiTheme="minorHAnsi" w:cstheme="minorHAnsi"/>
                <w:b/>
                <w:sz w:val="22"/>
                <w:szCs w:val="22"/>
                <w:vertAlign w:val="superscript"/>
              </w:rPr>
              <w:t>6</w:t>
            </w:r>
          </w:p>
        </w:tc>
      </w:tr>
      <w:tr w:rsidR="00C90D20" w:rsidRPr="004137C1" w:rsidTr="004720FA">
        <w:trPr>
          <w:trHeight w:val="340"/>
          <w:jc w:val="center"/>
        </w:trPr>
        <w:tc>
          <w:tcPr>
            <w:tcW w:w="1791" w:type="dxa"/>
            <w:tcBorders>
              <w:top w:val="single" w:sz="12" w:space="0" w:color="auto"/>
              <w:left w:val="single" w:sz="12"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12"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12"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12"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1" w:type="dxa"/>
            <w:tcBorders>
              <w:top w:val="single" w:sz="12"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638" w:type="dxa"/>
            <w:tcBorders>
              <w:top w:val="single" w:sz="12" w:space="0" w:color="auto"/>
              <w:left w:val="single" w:sz="4" w:space="0" w:color="auto"/>
              <w:bottom w:val="single" w:sz="4" w:space="0" w:color="auto"/>
              <w:right w:val="single" w:sz="12"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r>
      <w:tr w:rsidR="00C90D20" w:rsidRPr="004137C1" w:rsidTr="004720FA">
        <w:trPr>
          <w:trHeight w:val="340"/>
          <w:jc w:val="center"/>
        </w:trPr>
        <w:tc>
          <w:tcPr>
            <w:tcW w:w="1791" w:type="dxa"/>
            <w:tcBorders>
              <w:top w:val="single" w:sz="4" w:space="0" w:color="auto"/>
              <w:left w:val="single" w:sz="12"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1"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638" w:type="dxa"/>
            <w:tcBorders>
              <w:top w:val="single" w:sz="4" w:space="0" w:color="auto"/>
              <w:left w:val="single" w:sz="4" w:space="0" w:color="auto"/>
              <w:bottom w:val="single" w:sz="4" w:space="0" w:color="auto"/>
              <w:right w:val="single" w:sz="12"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r>
      <w:tr w:rsidR="00C90D20" w:rsidRPr="004137C1" w:rsidTr="004720FA">
        <w:trPr>
          <w:trHeight w:val="340"/>
          <w:jc w:val="center"/>
        </w:trPr>
        <w:tc>
          <w:tcPr>
            <w:tcW w:w="1791" w:type="dxa"/>
            <w:tcBorders>
              <w:top w:val="single" w:sz="4" w:space="0" w:color="auto"/>
              <w:left w:val="single" w:sz="12"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1" w:type="dxa"/>
            <w:tcBorders>
              <w:top w:val="single" w:sz="4" w:space="0" w:color="auto"/>
              <w:left w:val="single" w:sz="4" w:space="0" w:color="auto"/>
              <w:bottom w:val="single" w:sz="4"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638" w:type="dxa"/>
            <w:tcBorders>
              <w:top w:val="single" w:sz="4" w:space="0" w:color="auto"/>
              <w:left w:val="single" w:sz="4" w:space="0" w:color="auto"/>
              <w:bottom w:val="single" w:sz="4" w:space="0" w:color="auto"/>
              <w:right w:val="single" w:sz="12"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r>
      <w:tr w:rsidR="00C90D20" w:rsidRPr="004137C1" w:rsidTr="004720FA">
        <w:trPr>
          <w:trHeight w:val="340"/>
          <w:jc w:val="center"/>
        </w:trPr>
        <w:tc>
          <w:tcPr>
            <w:tcW w:w="1791" w:type="dxa"/>
            <w:tcBorders>
              <w:top w:val="single" w:sz="4" w:space="0" w:color="auto"/>
              <w:left w:val="single" w:sz="12" w:space="0" w:color="auto"/>
              <w:bottom w:val="single" w:sz="12"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12"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12"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0" w:type="dxa"/>
            <w:tcBorders>
              <w:top w:val="single" w:sz="4" w:space="0" w:color="auto"/>
              <w:left w:val="single" w:sz="4" w:space="0" w:color="auto"/>
              <w:bottom w:val="single" w:sz="12"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791" w:type="dxa"/>
            <w:tcBorders>
              <w:top w:val="single" w:sz="4" w:space="0" w:color="auto"/>
              <w:left w:val="single" w:sz="4" w:space="0" w:color="auto"/>
              <w:bottom w:val="single" w:sz="12" w:space="0" w:color="auto"/>
              <w:right w:val="single" w:sz="4"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c>
          <w:tcPr>
            <w:tcW w:w="1638" w:type="dxa"/>
            <w:tcBorders>
              <w:top w:val="single" w:sz="4" w:space="0" w:color="auto"/>
              <w:left w:val="single" w:sz="4" w:space="0" w:color="auto"/>
              <w:bottom w:val="single" w:sz="12" w:space="0" w:color="auto"/>
              <w:right w:val="single" w:sz="12" w:space="0" w:color="auto"/>
            </w:tcBorders>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r>
      <w:tr w:rsidR="00C90D20" w:rsidRPr="004137C1" w:rsidTr="004720FA">
        <w:trPr>
          <w:trHeight w:val="340"/>
          <w:jc w:val="center"/>
        </w:trPr>
        <w:tc>
          <w:tcPr>
            <w:tcW w:w="8952" w:type="dxa"/>
            <w:gridSpan w:val="5"/>
            <w:tcBorders>
              <w:top w:val="single" w:sz="12" w:space="0" w:color="auto"/>
              <w:left w:val="nil"/>
              <w:bottom w:val="nil"/>
              <w:right w:val="single" w:sz="12" w:space="0" w:color="auto"/>
            </w:tcBorders>
            <w:vAlign w:val="center"/>
            <w:hideMark/>
          </w:tcPr>
          <w:p w:rsidR="00C90D20" w:rsidRPr="004137C1" w:rsidRDefault="00C90D20">
            <w:pPr>
              <w:overflowPunct w:val="0"/>
              <w:autoSpaceDE w:val="0"/>
              <w:autoSpaceDN w:val="0"/>
              <w:adjustRightInd w:val="0"/>
              <w:jc w:val="right"/>
              <w:textAlignment w:val="baseline"/>
              <w:rPr>
                <w:rFonts w:asciiTheme="minorHAnsi" w:hAnsiTheme="minorHAnsi" w:cstheme="minorHAnsi"/>
                <w:sz w:val="22"/>
                <w:szCs w:val="22"/>
              </w:rPr>
            </w:pPr>
            <w:r w:rsidRPr="004137C1">
              <w:rPr>
                <w:rFonts w:asciiTheme="minorHAnsi" w:hAnsiTheme="minorHAnsi" w:cstheme="minorHAnsi"/>
                <w:b/>
                <w:sz w:val="22"/>
                <w:szCs w:val="22"/>
              </w:rPr>
              <w:t xml:space="preserve">TOTAL </w:t>
            </w:r>
          </w:p>
        </w:tc>
        <w:tc>
          <w:tcPr>
            <w:tcW w:w="1638" w:type="dxa"/>
            <w:tcBorders>
              <w:top w:val="single" w:sz="12" w:space="0" w:color="auto"/>
              <w:left w:val="single" w:sz="12" w:space="0" w:color="auto"/>
              <w:bottom w:val="single" w:sz="12" w:space="0" w:color="auto"/>
              <w:right w:val="single" w:sz="12" w:space="0" w:color="auto"/>
            </w:tcBorders>
            <w:shd w:val="pct10" w:color="auto" w:fill="auto"/>
            <w:vAlign w:val="center"/>
          </w:tcPr>
          <w:p w:rsidR="00C90D20" w:rsidRPr="004137C1" w:rsidRDefault="00C90D20">
            <w:pPr>
              <w:overflowPunct w:val="0"/>
              <w:autoSpaceDE w:val="0"/>
              <w:autoSpaceDN w:val="0"/>
              <w:adjustRightInd w:val="0"/>
              <w:textAlignment w:val="baseline"/>
              <w:rPr>
                <w:rFonts w:asciiTheme="minorHAnsi" w:hAnsiTheme="minorHAnsi" w:cstheme="minorHAnsi"/>
                <w:sz w:val="22"/>
                <w:szCs w:val="22"/>
              </w:rPr>
            </w:pPr>
          </w:p>
        </w:tc>
      </w:tr>
    </w:tbl>
    <w:p w:rsidR="00C90D20" w:rsidRPr="004137C1" w:rsidRDefault="00C90D20" w:rsidP="00C90D20">
      <w:pPr>
        <w:tabs>
          <w:tab w:val="left" w:pos="5670"/>
        </w:tabs>
        <w:overflowPunct w:val="0"/>
        <w:autoSpaceDE w:val="0"/>
        <w:autoSpaceDN w:val="0"/>
        <w:adjustRightInd w:val="0"/>
        <w:ind w:left="-142"/>
        <w:jc w:val="both"/>
        <w:textAlignment w:val="baseline"/>
        <w:rPr>
          <w:rFonts w:asciiTheme="minorHAnsi" w:hAnsiTheme="minorHAnsi" w:cstheme="minorHAnsi"/>
          <w:i/>
          <w:sz w:val="22"/>
          <w:szCs w:val="22"/>
        </w:rPr>
      </w:pPr>
      <w:r w:rsidRPr="004137C1">
        <w:rPr>
          <w:rFonts w:asciiTheme="minorHAnsi" w:hAnsiTheme="minorHAnsi" w:cstheme="minorHAnsi"/>
          <w:i/>
          <w:sz w:val="22"/>
          <w:szCs w:val="22"/>
        </w:rPr>
        <w:t xml:space="preserve">L’entreprise est entendue au sens du règlement communautaire de </w:t>
      </w:r>
      <w:proofErr w:type="spellStart"/>
      <w:r w:rsidRPr="004137C1">
        <w:rPr>
          <w:rFonts w:asciiTheme="minorHAnsi" w:hAnsiTheme="minorHAnsi" w:cstheme="minorHAnsi"/>
          <w:i/>
          <w:sz w:val="22"/>
          <w:szCs w:val="22"/>
        </w:rPr>
        <w:t>minimis</w:t>
      </w:r>
      <w:proofErr w:type="spellEnd"/>
      <w:r w:rsidR="004137C1" w:rsidRPr="004137C1">
        <w:rPr>
          <w:rFonts w:asciiTheme="minorHAnsi" w:hAnsiTheme="minorHAnsi" w:cstheme="minorHAnsi"/>
          <w:i/>
          <w:sz w:val="22"/>
          <w:szCs w:val="22"/>
        </w:rPr>
        <w:t xml:space="preserve"> sus </w:t>
      </w:r>
      <w:r w:rsidRPr="004137C1">
        <w:rPr>
          <w:rFonts w:asciiTheme="minorHAnsi" w:hAnsiTheme="minorHAnsi" w:cstheme="minorHAnsi"/>
          <w:i/>
          <w:sz w:val="22"/>
          <w:szCs w:val="22"/>
        </w:rPr>
        <w:t xml:space="preserve">visé, la notion de groupe est donc à prendre en compte pour reporter l’ensemble des aides de </w:t>
      </w:r>
      <w:proofErr w:type="spellStart"/>
      <w:r w:rsidRPr="004137C1">
        <w:rPr>
          <w:rFonts w:asciiTheme="minorHAnsi" w:hAnsiTheme="minorHAnsi" w:cstheme="minorHAnsi"/>
          <w:i/>
          <w:sz w:val="22"/>
          <w:szCs w:val="22"/>
        </w:rPr>
        <w:t>minimis</w:t>
      </w:r>
      <w:proofErr w:type="spellEnd"/>
      <w:r w:rsidRPr="004137C1">
        <w:rPr>
          <w:rFonts w:asciiTheme="minorHAnsi" w:hAnsiTheme="minorHAnsi" w:cstheme="minorHAnsi"/>
          <w:i/>
          <w:sz w:val="22"/>
          <w:szCs w:val="22"/>
        </w:rPr>
        <w:t xml:space="preserve"> perçues en France pour toutes les entités du groupe.</w:t>
      </w:r>
    </w:p>
    <w:p w:rsidR="00C90D20" w:rsidRPr="004137C1" w:rsidRDefault="00C90D20" w:rsidP="00C90D20">
      <w:pPr>
        <w:tabs>
          <w:tab w:val="left" w:pos="5670"/>
        </w:tabs>
        <w:overflowPunct w:val="0"/>
        <w:autoSpaceDE w:val="0"/>
        <w:autoSpaceDN w:val="0"/>
        <w:adjustRightInd w:val="0"/>
        <w:ind w:left="-142"/>
        <w:jc w:val="both"/>
        <w:textAlignment w:val="baseline"/>
        <w:rPr>
          <w:rFonts w:asciiTheme="minorHAnsi" w:hAnsiTheme="minorHAnsi" w:cstheme="minorHAnsi"/>
          <w:i/>
          <w:sz w:val="22"/>
          <w:szCs w:val="22"/>
        </w:rPr>
      </w:pPr>
    </w:p>
    <w:p w:rsidR="00C90D20" w:rsidRDefault="00C90D20" w:rsidP="00C90D20">
      <w:pPr>
        <w:tabs>
          <w:tab w:val="left" w:pos="5670"/>
        </w:tabs>
        <w:overflowPunct w:val="0"/>
        <w:autoSpaceDE w:val="0"/>
        <w:autoSpaceDN w:val="0"/>
        <w:adjustRightInd w:val="0"/>
        <w:ind w:left="-142"/>
        <w:jc w:val="both"/>
        <w:textAlignment w:val="baseline"/>
        <w:rPr>
          <w:rFonts w:asciiTheme="minorHAnsi" w:hAnsiTheme="minorHAnsi" w:cstheme="minorHAnsi"/>
          <w:i/>
          <w:sz w:val="22"/>
          <w:szCs w:val="22"/>
        </w:rPr>
      </w:pPr>
      <w:r w:rsidRPr="004137C1">
        <w:rPr>
          <w:rFonts w:asciiTheme="minorHAnsi" w:hAnsiTheme="minorHAnsi" w:cstheme="minorHAnsi"/>
          <w:i/>
          <w:sz w:val="22"/>
          <w:szCs w:val="22"/>
        </w:rPr>
        <w:t xml:space="preserve">Pour remplir ce tableau, il est inutile d’entreprendre des démarches complexes : les aides de </w:t>
      </w:r>
      <w:proofErr w:type="spellStart"/>
      <w:r w:rsidRPr="004137C1">
        <w:rPr>
          <w:rFonts w:asciiTheme="minorHAnsi" w:hAnsiTheme="minorHAnsi" w:cstheme="minorHAnsi"/>
          <w:i/>
          <w:sz w:val="22"/>
          <w:szCs w:val="22"/>
        </w:rPr>
        <w:t>minimis</w:t>
      </w:r>
      <w:proofErr w:type="spellEnd"/>
      <w:r w:rsidRPr="004137C1">
        <w:rPr>
          <w:rFonts w:asciiTheme="minorHAnsi" w:hAnsiTheme="minorHAnsi" w:cstheme="minorHAnsi"/>
          <w:i/>
          <w:sz w:val="22"/>
          <w:szCs w:val="22"/>
        </w:rPr>
        <w:t xml:space="preserve"> vous ont forcément été notifiées explicitement par écrit lorsque vous avez bénéficié de ce type d’aide.</w:t>
      </w:r>
    </w:p>
    <w:p w:rsidR="00EA4F0B" w:rsidRDefault="00EA4F0B" w:rsidP="00C90D20">
      <w:pPr>
        <w:tabs>
          <w:tab w:val="left" w:pos="5670"/>
        </w:tabs>
        <w:overflowPunct w:val="0"/>
        <w:autoSpaceDE w:val="0"/>
        <w:autoSpaceDN w:val="0"/>
        <w:adjustRightInd w:val="0"/>
        <w:ind w:left="-142"/>
        <w:jc w:val="both"/>
        <w:textAlignment w:val="baseline"/>
        <w:rPr>
          <w:rFonts w:asciiTheme="minorHAnsi" w:hAnsiTheme="minorHAnsi" w:cstheme="minorHAnsi"/>
          <w:b/>
          <w:sz w:val="22"/>
          <w:szCs w:val="22"/>
        </w:rPr>
      </w:pPr>
    </w:p>
    <w:p w:rsidR="007D3A53" w:rsidRPr="004137C1" w:rsidRDefault="007D3A53" w:rsidP="007D3A53">
      <w:pPr>
        <w:autoSpaceDE w:val="0"/>
        <w:autoSpaceDN w:val="0"/>
        <w:adjustRightInd w:val="0"/>
        <w:ind w:left="-142"/>
        <w:jc w:val="both"/>
        <w:rPr>
          <w:rFonts w:asciiTheme="minorHAnsi" w:hAnsiTheme="minorHAnsi" w:cstheme="minorHAnsi"/>
          <w:sz w:val="22"/>
          <w:szCs w:val="22"/>
        </w:rPr>
      </w:pPr>
      <w:r w:rsidRPr="004137C1">
        <w:rPr>
          <w:rFonts w:asciiTheme="minorHAnsi" w:hAnsiTheme="minorHAnsi" w:cstheme="minorHAnsi"/>
          <w:sz w:val="22"/>
          <w:szCs w:val="22"/>
        </w:rPr>
        <w:t>L’entreprise sollicitant l’aide a-t-elle réalisé, au cours des trois derniers exercices fiscaux, dont celui en cours :</w:t>
      </w:r>
    </w:p>
    <w:p w:rsidR="007D3A53" w:rsidRPr="004137C1" w:rsidRDefault="007D3A53" w:rsidP="007D3A53">
      <w:pPr>
        <w:autoSpaceDE w:val="0"/>
        <w:autoSpaceDN w:val="0"/>
        <w:adjustRightInd w:val="0"/>
        <w:ind w:left="-142"/>
        <w:jc w:val="both"/>
        <w:rPr>
          <w:rFonts w:asciiTheme="minorHAnsi" w:hAnsiTheme="minorHAnsi" w:cstheme="minorHAnsi"/>
          <w:sz w:val="22"/>
          <w:szCs w:val="22"/>
        </w:rPr>
      </w:pPr>
      <w:r w:rsidRPr="004137C1">
        <w:rPr>
          <w:rFonts w:asciiTheme="minorHAnsi" w:hAnsiTheme="minorHAnsi" w:cstheme="minorHAnsi"/>
          <w:sz w:val="22"/>
          <w:szCs w:val="22"/>
        </w:rPr>
        <w:fldChar w:fldCharType="begin">
          <w:ffData>
            <w:name w:val="CaseACocher3"/>
            <w:enabled/>
            <w:calcOnExit w:val="0"/>
            <w:checkBox>
              <w:sizeAuto/>
              <w:default w:val="0"/>
            </w:checkBox>
          </w:ffData>
        </w:fldChar>
      </w:r>
      <w:bookmarkStart w:id="1" w:name="CaseACocher3"/>
      <w:r w:rsidRPr="004137C1">
        <w:rPr>
          <w:rFonts w:asciiTheme="minorHAnsi" w:hAnsiTheme="minorHAnsi" w:cstheme="minorHAnsi"/>
          <w:sz w:val="22"/>
          <w:szCs w:val="22"/>
        </w:rPr>
        <w:instrText xml:space="preserve"> FORMCHECKBOX </w:instrText>
      </w:r>
      <w:r w:rsidR="0005474E">
        <w:rPr>
          <w:rFonts w:asciiTheme="minorHAnsi" w:hAnsiTheme="minorHAnsi" w:cstheme="minorHAnsi"/>
          <w:sz w:val="22"/>
          <w:szCs w:val="22"/>
        </w:rPr>
      </w:r>
      <w:r w:rsidR="0005474E">
        <w:rPr>
          <w:rFonts w:asciiTheme="minorHAnsi" w:hAnsiTheme="minorHAnsi" w:cstheme="minorHAnsi"/>
          <w:sz w:val="22"/>
          <w:szCs w:val="22"/>
        </w:rPr>
        <w:fldChar w:fldCharType="separate"/>
      </w:r>
      <w:r w:rsidRPr="004137C1">
        <w:rPr>
          <w:rFonts w:asciiTheme="minorHAnsi" w:hAnsiTheme="minorHAnsi" w:cstheme="minorHAnsi"/>
          <w:sz w:val="22"/>
          <w:szCs w:val="22"/>
        </w:rPr>
        <w:fldChar w:fldCharType="end"/>
      </w:r>
      <w:bookmarkEnd w:id="1"/>
      <w:r w:rsidRPr="004137C1">
        <w:rPr>
          <w:rFonts w:asciiTheme="minorHAnsi" w:hAnsiTheme="minorHAnsi" w:cstheme="minorHAnsi"/>
          <w:sz w:val="22"/>
          <w:szCs w:val="22"/>
        </w:rPr>
        <w:t xml:space="preserve"> </w:t>
      </w:r>
      <w:proofErr w:type="gramStart"/>
      <w:r w:rsidRPr="004137C1">
        <w:rPr>
          <w:rFonts w:asciiTheme="minorHAnsi" w:hAnsiTheme="minorHAnsi" w:cstheme="minorHAnsi"/>
          <w:sz w:val="22"/>
          <w:szCs w:val="22"/>
        </w:rPr>
        <w:t>une</w:t>
      </w:r>
      <w:proofErr w:type="gramEnd"/>
      <w:r w:rsidRPr="004137C1">
        <w:rPr>
          <w:rFonts w:asciiTheme="minorHAnsi" w:hAnsiTheme="minorHAnsi" w:cstheme="minorHAnsi"/>
          <w:sz w:val="22"/>
          <w:szCs w:val="22"/>
        </w:rPr>
        <w:t xml:space="preserve"> fusion ou une acquisition d’une autre entreprise ?</w:t>
      </w:r>
    </w:p>
    <w:p w:rsidR="007D3A53" w:rsidRPr="004137C1" w:rsidRDefault="007D3A53" w:rsidP="007D3A53">
      <w:pPr>
        <w:autoSpaceDE w:val="0"/>
        <w:autoSpaceDN w:val="0"/>
        <w:adjustRightInd w:val="0"/>
        <w:ind w:left="-142"/>
        <w:jc w:val="both"/>
        <w:rPr>
          <w:rFonts w:asciiTheme="minorHAnsi" w:hAnsiTheme="minorHAnsi" w:cstheme="minorHAnsi"/>
          <w:sz w:val="22"/>
          <w:szCs w:val="22"/>
        </w:rPr>
      </w:pPr>
      <w:r w:rsidRPr="004137C1">
        <w:rPr>
          <w:rFonts w:asciiTheme="minorHAnsi" w:hAnsiTheme="minorHAnsi" w:cstheme="minorHAnsi"/>
          <w:sz w:val="22"/>
          <w:szCs w:val="22"/>
        </w:rPr>
        <w:fldChar w:fldCharType="begin">
          <w:ffData>
            <w:name w:val="CaseACocher4"/>
            <w:enabled/>
            <w:calcOnExit w:val="0"/>
            <w:checkBox>
              <w:sizeAuto/>
              <w:default w:val="0"/>
            </w:checkBox>
          </w:ffData>
        </w:fldChar>
      </w:r>
      <w:bookmarkStart w:id="2" w:name="CaseACocher4"/>
      <w:r w:rsidRPr="004137C1">
        <w:rPr>
          <w:rFonts w:asciiTheme="minorHAnsi" w:hAnsiTheme="minorHAnsi" w:cstheme="minorHAnsi"/>
          <w:sz w:val="22"/>
          <w:szCs w:val="22"/>
        </w:rPr>
        <w:instrText xml:space="preserve"> FORMCHECKBOX </w:instrText>
      </w:r>
      <w:r w:rsidR="0005474E">
        <w:rPr>
          <w:rFonts w:asciiTheme="minorHAnsi" w:hAnsiTheme="minorHAnsi" w:cstheme="minorHAnsi"/>
          <w:sz w:val="22"/>
          <w:szCs w:val="22"/>
        </w:rPr>
      </w:r>
      <w:r w:rsidR="0005474E">
        <w:rPr>
          <w:rFonts w:asciiTheme="minorHAnsi" w:hAnsiTheme="minorHAnsi" w:cstheme="minorHAnsi"/>
          <w:sz w:val="22"/>
          <w:szCs w:val="22"/>
        </w:rPr>
        <w:fldChar w:fldCharType="separate"/>
      </w:r>
      <w:r w:rsidRPr="004137C1">
        <w:rPr>
          <w:rFonts w:asciiTheme="minorHAnsi" w:hAnsiTheme="minorHAnsi" w:cstheme="minorHAnsi"/>
          <w:sz w:val="22"/>
          <w:szCs w:val="22"/>
        </w:rPr>
        <w:fldChar w:fldCharType="end"/>
      </w:r>
      <w:bookmarkEnd w:id="2"/>
      <w:r w:rsidRPr="004137C1">
        <w:rPr>
          <w:rFonts w:asciiTheme="minorHAnsi" w:hAnsiTheme="minorHAnsi" w:cstheme="minorHAnsi"/>
          <w:sz w:val="22"/>
          <w:szCs w:val="22"/>
        </w:rPr>
        <w:t xml:space="preserve"> </w:t>
      </w:r>
      <w:proofErr w:type="gramStart"/>
      <w:r w:rsidRPr="004137C1">
        <w:rPr>
          <w:rFonts w:asciiTheme="minorHAnsi" w:hAnsiTheme="minorHAnsi" w:cstheme="minorHAnsi"/>
          <w:sz w:val="22"/>
          <w:szCs w:val="22"/>
        </w:rPr>
        <w:t>une</w:t>
      </w:r>
      <w:proofErr w:type="gramEnd"/>
      <w:r w:rsidRPr="004137C1">
        <w:rPr>
          <w:rFonts w:asciiTheme="minorHAnsi" w:hAnsiTheme="minorHAnsi" w:cstheme="minorHAnsi"/>
          <w:sz w:val="22"/>
          <w:szCs w:val="22"/>
        </w:rPr>
        <w:t xml:space="preserve"> scission en deux ou plusieurs entreprises distinctes ?</w:t>
      </w:r>
    </w:p>
    <w:p w:rsidR="007D3A53" w:rsidRPr="00EA4F0B" w:rsidRDefault="007D3A53" w:rsidP="00C90D20">
      <w:pPr>
        <w:tabs>
          <w:tab w:val="left" w:pos="5670"/>
        </w:tabs>
        <w:overflowPunct w:val="0"/>
        <w:autoSpaceDE w:val="0"/>
        <w:autoSpaceDN w:val="0"/>
        <w:adjustRightInd w:val="0"/>
        <w:ind w:left="-142"/>
        <w:jc w:val="both"/>
        <w:textAlignment w:val="baseline"/>
        <w:rPr>
          <w:rFonts w:asciiTheme="minorHAnsi" w:hAnsiTheme="minorHAnsi" w:cstheme="minorHAnsi"/>
          <w:b/>
          <w:sz w:val="22"/>
          <w:szCs w:val="22"/>
        </w:rPr>
      </w:pPr>
    </w:p>
    <w:p w:rsidR="00EA4F0B" w:rsidRDefault="00EA4F0B">
      <w:pPr>
        <w:spacing w:after="200" w:line="276" w:lineRule="auto"/>
        <w:rPr>
          <w:rFonts w:ascii="Calibri" w:eastAsia="Calibri" w:hAnsi="Calibri" w:cs="Arial"/>
          <w:sz w:val="22"/>
          <w:szCs w:val="22"/>
          <w:lang w:eastAsia="en-US"/>
        </w:rPr>
      </w:pPr>
      <w:r>
        <w:rPr>
          <w:rFonts w:ascii="Calibri" w:eastAsia="Calibri" w:hAnsi="Calibri" w:cs="Arial"/>
          <w:sz w:val="22"/>
          <w:szCs w:val="22"/>
          <w:lang w:eastAsia="en-US"/>
        </w:rPr>
        <w:br w:type="page"/>
      </w:r>
    </w:p>
    <w:p w:rsidR="00EA4F0B" w:rsidRDefault="00EA4F0B" w:rsidP="00EA4F0B">
      <w:pPr>
        <w:autoSpaceDE w:val="0"/>
        <w:autoSpaceDN w:val="0"/>
        <w:adjustRightInd w:val="0"/>
        <w:spacing w:after="200" w:line="276" w:lineRule="auto"/>
        <w:rPr>
          <w:rFonts w:ascii="Calibri" w:eastAsia="Calibri" w:hAnsi="Calibri" w:cs="Arial"/>
          <w:sz w:val="22"/>
          <w:szCs w:val="22"/>
          <w:lang w:eastAsia="en-US"/>
        </w:rPr>
      </w:pPr>
    </w:p>
    <w:p w:rsidR="00EA4F0B" w:rsidRPr="00EA4F0B" w:rsidRDefault="00EA4F0B" w:rsidP="00504A8B">
      <w:pPr>
        <w:pBdr>
          <w:bottom w:val="single" w:sz="4" w:space="1" w:color="auto"/>
        </w:pBdr>
        <w:autoSpaceDE w:val="0"/>
        <w:autoSpaceDN w:val="0"/>
        <w:adjustRightInd w:val="0"/>
        <w:spacing w:after="200" w:line="276" w:lineRule="auto"/>
        <w:rPr>
          <w:rFonts w:ascii="Calibri" w:eastAsia="Calibri" w:hAnsi="Calibri" w:cs="Arial"/>
          <w:b/>
          <w:sz w:val="22"/>
          <w:szCs w:val="22"/>
          <w:u w:val="single"/>
          <w:lang w:eastAsia="en-US"/>
        </w:rPr>
      </w:pPr>
      <w:r w:rsidRPr="00EA4F0B">
        <w:rPr>
          <w:rFonts w:ascii="Calibri" w:eastAsia="Calibri" w:hAnsi="Calibri" w:cs="Arial"/>
          <w:sz w:val="22"/>
          <w:szCs w:val="22"/>
          <w:lang w:eastAsia="en-US"/>
        </w:rPr>
        <w:t xml:space="preserve">2/ Je déclare les aides publiques reçues ou envisagées </w:t>
      </w:r>
      <w:r w:rsidR="00504A8B">
        <w:rPr>
          <w:rFonts w:ascii="Calibri" w:eastAsia="Calibri" w:hAnsi="Calibri" w:cs="Arial"/>
          <w:b/>
          <w:sz w:val="22"/>
          <w:szCs w:val="22"/>
          <w:u w:val="single"/>
          <w:lang w:eastAsia="en-US"/>
        </w:rPr>
        <w:t>pour le projet présenté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648"/>
        <w:gridCol w:w="1503"/>
        <w:gridCol w:w="1367"/>
        <w:gridCol w:w="1613"/>
        <w:gridCol w:w="1489"/>
      </w:tblGrid>
      <w:tr w:rsidR="00504A8B" w:rsidRPr="00EA4F0B" w:rsidTr="00504A8B">
        <w:trPr>
          <w:trHeight w:val="1642"/>
        </w:trPr>
        <w:tc>
          <w:tcPr>
            <w:tcW w:w="1380" w:type="dxa"/>
          </w:tcPr>
          <w:p w:rsidR="00504A8B" w:rsidRDefault="00504A8B" w:rsidP="00EA4F0B">
            <w:pPr>
              <w:autoSpaceDE w:val="0"/>
              <w:autoSpaceDN w:val="0"/>
              <w:adjustRightInd w:val="0"/>
              <w:spacing w:after="200" w:line="276" w:lineRule="auto"/>
              <w:rPr>
                <w:rFonts w:ascii="Calibri" w:eastAsia="Calibri" w:hAnsi="Calibri" w:cs="Arial"/>
                <w:b/>
                <w:sz w:val="20"/>
                <w:szCs w:val="20"/>
                <w:lang w:eastAsia="en-US"/>
              </w:rPr>
            </w:pPr>
            <w:r w:rsidRPr="00504A8B">
              <w:rPr>
                <w:rFonts w:ascii="Calibri" w:eastAsia="Calibri" w:hAnsi="Calibri" w:cs="Arial"/>
                <w:b/>
                <w:sz w:val="20"/>
                <w:szCs w:val="20"/>
                <w:lang w:eastAsia="en-US"/>
              </w:rPr>
              <w:t>Date de notification ou de la demande de l’aide</w:t>
            </w:r>
          </w:p>
        </w:tc>
        <w:tc>
          <w:tcPr>
            <w:tcW w:w="1648"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r>
              <w:rPr>
                <w:rFonts w:ascii="Calibri" w:eastAsia="Calibri" w:hAnsi="Calibri" w:cs="Arial"/>
                <w:b/>
                <w:sz w:val="20"/>
                <w:szCs w:val="20"/>
                <w:lang w:eastAsia="en-US"/>
              </w:rPr>
              <w:t>Nom et n° de SIREN de l’entreprise</w:t>
            </w:r>
            <w:r w:rsidRPr="00EA4F0B">
              <w:rPr>
                <w:rFonts w:ascii="Calibri" w:eastAsia="Calibri" w:hAnsi="Calibri" w:cs="Arial"/>
                <w:b/>
                <w:sz w:val="20"/>
                <w:szCs w:val="20"/>
                <w:lang w:eastAsia="en-US"/>
              </w:rPr>
              <w:t xml:space="preserve"> </w:t>
            </w:r>
          </w:p>
        </w:tc>
        <w:tc>
          <w:tcPr>
            <w:tcW w:w="1503" w:type="dxa"/>
            <w:shd w:val="clear" w:color="auto" w:fill="auto"/>
          </w:tcPr>
          <w:p w:rsidR="00504A8B" w:rsidRPr="00EA4F0B" w:rsidRDefault="00504A8B" w:rsidP="00C240AD">
            <w:pPr>
              <w:autoSpaceDE w:val="0"/>
              <w:autoSpaceDN w:val="0"/>
              <w:adjustRightInd w:val="0"/>
              <w:spacing w:after="200" w:line="276" w:lineRule="auto"/>
              <w:rPr>
                <w:rFonts w:ascii="Calibri" w:eastAsia="Calibri" w:hAnsi="Calibri" w:cs="Arial"/>
                <w:b/>
                <w:sz w:val="20"/>
                <w:szCs w:val="20"/>
                <w:lang w:eastAsia="en-US"/>
              </w:rPr>
            </w:pPr>
            <w:r w:rsidRPr="00EA4F0B">
              <w:rPr>
                <w:rFonts w:ascii="Calibri" w:eastAsia="Calibri" w:hAnsi="Calibri" w:cs="Arial"/>
                <w:b/>
                <w:sz w:val="20"/>
                <w:szCs w:val="20"/>
                <w:lang w:eastAsia="en-US"/>
              </w:rPr>
              <w:t xml:space="preserve">Nom du dispositif </w:t>
            </w:r>
          </w:p>
        </w:tc>
        <w:tc>
          <w:tcPr>
            <w:tcW w:w="1367"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r>
              <w:rPr>
                <w:rFonts w:ascii="Calibri" w:eastAsia="Calibri" w:hAnsi="Calibri" w:cs="Arial"/>
                <w:b/>
                <w:sz w:val="20"/>
                <w:szCs w:val="20"/>
                <w:lang w:eastAsia="en-US"/>
              </w:rPr>
              <w:t>Forme de l’aide</w:t>
            </w:r>
          </w:p>
        </w:tc>
        <w:tc>
          <w:tcPr>
            <w:tcW w:w="161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r w:rsidRPr="00EA4F0B">
              <w:rPr>
                <w:rFonts w:ascii="Calibri" w:eastAsia="Calibri" w:hAnsi="Calibri" w:cs="Arial"/>
                <w:b/>
                <w:sz w:val="20"/>
                <w:szCs w:val="20"/>
                <w:lang w:eastAsia="en-US"/>
              </w:rPr>
              <w:t>Organisme financeur</w:t>
            </w:r>
          </w:p>
        </w:tc>
        <w:tc>
          <w:tcPr>
            <w:tcW w:w="1489"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r w:rsidRPr="00EA4F0B">
              <w:rPr>
                <w:rFonts w:ascii="Calibri" w:eastAsia="Calibri" w:hAnsi="Calibri" w:cs="Arial"/>
                <w:b/>
                <w:sz w:val="20"/>
                <w:szCs w:val="20"/>
                <w:lang w:eastAsia="en-US"/>
              </w:rPr>
              <w:t>Montant de l’aide</w:t>
            </w:r>
          </w:p>
        </w:tc>
      </w:tr>
      <w:tr w:rsidR="00504A8B" w:rsidRPr="00EA4F0B" w:rsidTr="00504A8B">
        <w:trPr>
          <w:trHeight w:val="492"/>
        </w:trPr>
        <w:tc>
          <w:tcPr>
            <w:tcW w:w="1380"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48"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50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367"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1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489"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r>
      <w:tr w:rsidR="00504A8B" w:rsidRPr="00EA4F0B" w:rsidTr="00504A8B">
        <w:trPr>
          <w:trHeight w:val="502"/>
        </w:trPr>
        <w:tc>
          <w:tcPr>
            <w:tcW w:w="1380"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48"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50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367"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1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489"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r>
      <w:tr w:rsidR="00504A8B" w:rsidRPr="00EA4F0B" w:rsidTr="00504A8B">
        <w:trPr>
          <w:trHeight w:val="492"/>
        </w:trPr>
        <w:tc>
          <w:tcPr>
            <w:tcW w:w="1380"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48"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50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367"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1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489"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r>
      <w:tr w:rsidR="00504A8B" w:rsidRPr="00EA4F0B" w:rsidTr="00504A8B">
        <w:trPr>
          <w:trHeight w:val="492"/>
        </w:trPr>
        <w:tc>
          <w:tcPr>
            <w:tcW w:w="1380"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48"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50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367"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1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489"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r>
      <w:tr w:rsidR="00504A8B" w:rsidRPr="00EA4F0B" w:rsidTr="00504A8B">
        <w:trPr>
          <w:trHeight w:val="492"/>
        </w:trPr>
        <w:tc>
          <w:tcPr>
            <w:tcW w:w="1380"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48"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50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367" w:type="dxa"/>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61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c>
          <w:tcPr>
            <w:tcW w:w="1489"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b/>
                <w:sz w:val="20"/>
                <w:szCs w:val="20"/>
                <w:lang w:eastAsia="en-US"/>
              </w:rPr>
            </w:pPr>
          </w:p>
        </w:tc>
      </w:tr>
      <w:tr w:rsidR="00504A8B" w:rsidRPr="00EA4F0B" w:rsidTr="00504A8B">
        <w:trPr>
          <w:trHeight w:val="492"/>
        </w:trPr>
        <w:tc>
          <w:tcPr>
            <w:tcW w:w="1380" w:type="dxa"/>
          </w:tcPr>
          <w:p w:rsidR="00504A8B" w:rsidRPr="00EA4F0B" w:rsidRDefault="00504A8B" w:rsidP="00EA4F0B">
            <w:pPr>
              <w:autoSpaceDE w:val="0"/>
              <w:autoSpaceDN w:val="0"/>
              <w:adjustRightInd w:val="0"/>
              <w:spacing w:after="200" w:line="276" w:lineRule="auto"/>
              <w:rPr>
                <w:rFonts w:ascii="Calibri" w:eastAsia="Calibri" w:hAnsi="Calibri" w:cs="Arial"/>
                <w:sz w:val="20"/>
                <w:szCs w:val="20"/>
                <w:lang w:eastAsia="en-US"/>
              </w:rPr>
            </w:pPr>
          </w:p>
        </w:tc>
        <w:tc>
          <w:tcPr>
            <w:tcW w:w="1648"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sz w:val="20"/>
                <w:szCs w:val="20"/>
                <w:lang w:eastAsia="en-US"/>
              </w:rPr>
            </w:pPr>
          </w:p>
        </w:tc>
        <w:tc>
          <w:tcPr>
            <w:tcW w:w="150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sz w:val="20"/>
                <w:szCs w:val="20"/>
                <w:lang w:eastAsia="en-US"/>
              </w:rPr>
            </w:pPr>
          </w:p>
        </w:tc>
        <w:tc>
          <w:tcPr>
            <w:tcW w:w="1367" w:type="dxa"/>
          </w:tcPr>
          <w:p w:rsidR="00504A8B" w:rsidRPr="00EA4F0B" w:rsidRDefault="00504A8B" w:rsidP="00EA4F0B">
            <w:pPr>
              <w:autoSpaceDE w:val="0"/>
              <w:autoSpaceDN w:val="0"/>
              <w:adjustRightInd w:val="0"/>
              <w:spacing w:after="200" w:line="276" w:lineRule="auto"/>
              <w:rPr>
                <w:rFonts w:ascii="Calibri" w:eastAsia="Calibri" w:hAnsi="Calibri" w:cs="Arial"/>
                <w:sz w:val="20"/>
                <w:szCs w:val="20"/>
                <w:lang w:eastAsia="en-US"/>
              </w:rPr>
            </w:pPr>
          </w:p>
        </w:tc>
        <w:tc>
          <w:tcPr>
            <w:tcW w:w="1613"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sz w:val="20"/>
                <w:szCs w:val="20"/>
                <w:lang w:eastAsia="en-US"/>
              </w:rPr>
            </w:pPr>
          </w:p>
        </w:tc>
        <w:tc>
          <w:tcPr>
            <w:tcW w:w="1489" w:type="dxa"/>
            <w:shd w:val="clear" w:color="auto" w:fill="auto"/>
          </w:tcPr>
          <w:p w:rsidR="00504A8B" w:rsidRPr="00EA4F0B" w:rsidRDefault="00504A8B" w:rsidP="00EA4F0B">
            <w:pPr>
              <w:autoSpaceDE w:val="0"/>
              <w:autoSpaceDN w:val="0"/>
              <w:adjustRightInd w:val="0"/>
              <w:spacing w:after="200" w:line="276" w:lineRule="auto"/>
              <w:rPr>
                <w:rFonts w:ascii="Calibri" w:eastAsia="Calibri" w:hAnsi="Calibri" w:cs="Arial"/>
                <w:sz w:val="20"/>
                <w:szCs w:val="20"/>
                <w:lang w:eastAsia="en-US"/>
              </w:rPr>
            </w:pPr>
          </w:p>
        </w:tc>
      </w:tr>
    </w:tbl>
    <w:p w:rsidR="00EA4F0B" w:rsidRPr="00EA4F0B" w:rsidRDefault="00EA4F0B" w:rsidP="00EA4F0B">
      <w:pPr>
        <w:autoSpaceDE w:val="0"/>
        <w:autoSpaceDN w:val="0"/>
        <w:adjustRightInd w:val="0"/>
        <w:spacing w:after="200" w:line="276" w:lineRule="auto"/>
        <w:rPr>
          <w:rFonts w:ascii="Calibri" w:eastAsia="Calibri" w:hAnsi="Calibri" w:cs="Arial"/>
          <w:sz w:val="20"/>
          <w:szCs w:val="20"/>
          <w:lang w:eastAsia="en-US"/>
        </w:rPr>
      </w:pPr>
    </w:p>
    <w:p w:rsidR="00EA4F0B" w:rsidRDefault="00EA4F0B" w:rsidP="00EA4F0B">
      <w:pPr>
        <w:autoSpaceDE w:val="0"/>
        <w:autoSpaceDN w:val="0"/>
        <w:adjustRightInd w:val="0"/>
        <w:spacing w:after="200" w:line="276" w:lineRule="auto"/>
        <w:rPr>
          <w:rFonts w:ascii="Calibri" w:eastAsia="Calibri" w:hAnsi="Calibri" w:cs="Arial"/>
          <w:sz w:val="22"/>
          <w:szCs w:val="22"/>
          <w:lang w:eastAsia="en-US"/>
        </w:rPr>
      </w:pPr>
      <w:r w:rsidRPr="00EA4F0B">
        <w:rPr>
          <w:rFonts w:ascii="Calibri" w:eastAsia="Calibri" w:hAnsi="Calibri" w:cs="Arial"/>
          <w:sz w:val="22"/>
          <w:szCs w:val="22"/>
          <w:lang w:eastAsia="en-US"/>
        </w:rPr>
        <w:t>Je certifie l’exactitude et l’exhaustivité des informations mentionnées ci-dessus.</w:t>
      </w:r>
    </w:p>
    <w:p w:rsidR="00301BC4" w:rsidRPr="00EA4F0B" w:rsidRDefault="00301BC4" w:rsidP="00504A8B">
      <w:pPr>
        <w:autoSpaceDE w:val="0"/>
        <w:autoSpaceDN w:val="0"/>
        <w:adjustRightInd w:val="0"/>
        <w:spacing w:after="200" w:line="276" w:lineRule="auto"/>
        <w:jc w:val="both"/>
        <w:rPr>
          <w:rFonts w:ascii="Calibri" w:eastAsia="Calibri" w:hAnsi="Calibri" w:cs="Arial"/>
          <w:sz w:val="22"/>
          <w:szCs w:val="22"/>
          <w:lang w:eastAsia="en-US"/>
        </w:rPr>
      </w:pPr>
      <w:r>
        <w:rPr>
          <w:rFonts w:ascii="Calibri" w:eastAsia="Calibri" w:hAnsi="Calibri" w:cs="Arial"/>
          <w:sz w:val="22"/>
          <w:szCs w:val="22"/>
          <w:lang w:eastAsia="en-US"/>
        </w:rPr>
        <w:t>Je m’engage à respecter les plafonds d’</w:t>
      </w:r>
      <w:r w:rsidR="005975EF">
        <w:rPr>
          <w:rFonts w:ascii="Calibri" w:eastAsia="Calibri" w:hAnsi="Calibri" w:cs="Arial"/>
          <w:sz w:val="22"/>
          <w:szCs w:val="22"/>
          <w:lang w:eastAsia="en-US"/>
        </w:rPr>
        <w:t>aide publique prévus</w:t>
      </w:r>
      <w:r>
        <w:rPr>
          <w:rFonts w:ascii="Calibri" w:eastAsia="Calibri" w:hAnsi="Calibri" w:cs="Arial"/>
          <w:sz w:val="22"/>
          <w:szCs w:val="22"/>
          <w:lang w:eastAsia="en-US"/>
        </w:rPr>
        <w:t xml:space="preserve"> dans le cadre </w:t>
      </w:r>
      <w:r w:rsidR="00504A8B">
        <w:rPr>
          <w:rFonts w:ascii="Calibri" w:eastAsia="Calibri" w:hAnsi="Calibri" w:cs="Arial"/>
          <w:sz w:val="22"/>
          <w:szCs w:val="22"/>
          <w:lang w:eastAsia="en-US"/>
        </w:rPr>
        <w:t>du règlement (UE) n°651/2014 de la commission du 17 juin 2014 déclarant certaines catégories d’aides compatibles avec le marché intérieur en application des articles 107 et 108 du traité.</w:t>
      </w:r>
    </w:p>
    <w:p w:rsidR="00C90D20" w:rsidRPr="004137C1" w:rsidRDefault="00C90D20" w:rsidP="00C90D20">
      <w:pPr>
        <w:ind w:left="5529"/>
        <w:jc w:val="both"/>
        <w:rPr>
          <w:rFonts w:asciiTheme="minorHAnsi" w:hAnsiTheme="minorHAnsi" w:cstheme="minorHAnsi"/>
          <w:b/>
          <w:sz w:val="22"/>
          <w:szCs w:val="22"/>
        </w:rPr>
      </w:pPr>
    </w:p>
    <w:p w:rsidR="00C90D20" w:rsidRPr="004137C1" w:rsidRDefault="00C90D20" w:rsidP="00C90D20">
      <w:pPr>
        <w:tabs>
          <w:tab w:val="right" w:leader="dot" w:pos="4536"/>
          <w:tab w:val="right" w:leader="dot" w:pos="9639"/>
        </w:tabs>
        <w:spacing w:after="240"/>
        <w:jc w:val="both"/>
        <w:rPr>
          <w:rFonts w:asciiTheme="minorHAnsi" w:hAnsiTheme="minorHAnsi" w:cstheme="minorHAnsi"/>
          <w:sz w:val="22"/>
          <w:szCs w:val="22"/>
          <w:shd w:val="clear" w:color="auto" w:fill="FFFFFF"/>
        </w:rPr>
      </w:pPr>
      <w:r w:rsidRPr="004137C1">
        <w:rPr>
          <w:rFonts w:asciiTheme="minorHAnsi" w:hAnsiTheme="minorHAnsi" w:cstheme="minorHAnsi"/>
          <w:sz w:val="22"/>
          <w:szCs w:val="22"/>
          <w:shd w:val="clear" w:color="auto" w:fill="FFFFFF"/>
        </w:rPr>
        <w:t xml:space="preserve">Fait le : </w:t>
      </w:r>
      <w:r w:rsidRPr="004137C1">
        <w:rPr>
          <w:rFonts w:asciiTheme="minorHAnsi" w:hAnsiTheme="minorHAnsi" w:cstheme="minorHAnsi"/>
          <w:sz w:val="22"/>
          <w:szCs w:val="22"/>
          <w:shd w:val="clear" w:color="auto" w:fill="FFFFFF"/>
        </w:rPr>
        <w:fldChar w:fldCharType="begin">
          <w:ffData>
            <w:name w:val="Texte2"/>
            <w:enabled/>
            <w:calcOnExit w:val="0"/>
            <w:textInput/>
          </w:ffData>
        </w:fldChar>
      </w:r>
      <w:bookmarkStart w:id="3" w:name="Texte2"/>
      <w:r w:rsidRPr="004137C1">
        <w:rPr>
          <w:rFonts w:asciiTheme="minorHAnsi" w:hAnsiTheme="minorHAnsi" w:cstheme="minorHAnsi"/>
          <w:sz w:val="22"/>
          <w:szCs w:val="22"/>
          <w:shd w:val="clear" w:color="auto" w:fill="FFFFFF"/>
        </w:rPr>
        <w:instrText xml:space="preserve"> FORMTEXT </w:instrText>
      </w:r>
      <w:r w:rsidRPr="004137C1">
        <w:rPr>
          <w:rFonts w:asciiTheme="minorHAnsi" w:hAnsiTheme="minorHAnsi" w:cstheme="minorHAnsi"/>
          <w:sz w:val="22"/>
          <w:szCs w:val="22"/>
          <w:shd w:val="clear" w:color="auto" w:fill="FFFFFF"/>
        </w:rPr>
      </w:r>
      <w:r w:rsidRPr="004137C1">
        <w:rPr>
          <w:rFonts w:asciiTheme="minorHAnsi" w:hAnsiTheme="minorHAnsi" w:cstheme="minorHAnsi"/>
          <w:sz w:val="22"/>
          <w:szCs w:val="22"/>
          <w:shd w:val="clear" w:color="auto" w:fill="FFFFFF"/>
        </w:rPr>
        <w:fldChar w:fldCharType="separate"/>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sz w:val="22"/>
          <w:szCs w:val="22"/>
        </w:rPr>
        <w:fldChar w:fldCharType="end"/>
      </w:r>
      <w:bookmarkEnd w:id="3"/>
      <w:r w:rsidRPr="004137C1">
        <w:rPr>
          <w:rFonts w:asciiTheme="minorHAnsi" w:hAnsiTheme="minorHAnsi" w:cstheme="minorHAnsi"/>
          <w:sz w:val="22"/>
          <w:szCs w:val="22"/>
          <w:shd w:val="clear" w:color="auto" w:fill="FFFFFF"/>
        </w:rPr>
        <w:t xml:space="preserve">                         A : </w:t>
      </w:r>
      <w:r w:rsidRPr="004137C1">
        <w:rPr>
          <w:rFonts w:asciiTheme="minorHAnsi" w:hAnsiTheme="minorHAnsi" w:cstheme="minorHAnsi"/>
          <w:sz w:val="22"/>
          <w:szCs w:val="22"/>
          <w:shd w:val="clear" w:color="auto" w:fill="FFFFFF"/>
        </w:rPr>
        <w:fldChar w:fldCharType="begin">
          <w:ffData>
            <w:name w:val="Texte3"/>
            <w:enabled/>
            <w:calcOnExit w:val="0"/>
            <w:textInput/>
          </w:ffData>
        </w:fldChar>
      </w:r>
      <w:bookmarkStart w:id="4" w:name="Texte3"/>
      <w:r w:rsidRPr="004137C1">
        <w:rPr>
          <w:rFonts w:asciiTheme="minorHAnsi" w:hAnsiTheme="minorHAnsi" w:cstheme="minorHAnsi"/>
          <w:sz w:val="22"/>
          <w:szCs w:val="22"/>
          <w:shd w:val="clear" w:color="auto" w:fill="FFFFFF"/>
        </w:rPr>
        <w:instrText xml:space="preserve"> FORMTEXT </w:instrText>
      </w:r>
      <w:r w:rsidRPr="004137C1">
        <w:rPr>
          <w:rFonts w:asciiTheme="minorHAnsi" w:hAnsiTheme="minorHAnsi" w:cstheme="minorHAnsi"/>
          <w:sz w:val="22"/>
          <w:szCs w:val="22"/>
          <w:shd w:val="clear" w:color="auto" w:fill="FFFFFF"/>
        </w:rPr>
      </w:r>
      <w:r w:rsidRPr="004137C1">
        <w:rPr>
          <w:rFonts w:asciiTheme="minorHAnsi" w:hAnsiTheme="minorHAnsi" w:cstheme="minorHAnsi"/>
          <w:sz w:val="22"/>
          <w:szCs w:val="22"/>
          <w:shd w:val="clear" w:color="auto" w:fill="FFFFFF"/>
        </w:rPr>
        <w:fldChar w:fldCharType="separate"/>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sz w:val="22"/>
          <w:szCs w:val="22"/>
        </w:rPr>
        <w:fldChar w:fldCharType="end"/>
      </w:r>
      <w:bookmarkEnd w:id="4"/>
    </w:p>
    <w:p w:rsidR="00C90D20" w:rsidRPr="004137C1" w:rsidRDefault="00C90D20" w:rsidP="00C90D20">
      <w:pPr>
        <w:tabs>
          <w:tab w:val="right" w:leader="dot" w:pos="9639"/>
        </w:tabs>
        <w:spacing w:after="240"/>
        <w:jc w:val="both"/>
        <w:rPr>
          <w:rFonts w:asciiTheme="minorHAnsi" w:hAnsiTheme="minorHAnsi" w:cstheme="minorHAnsi"/>
          <w:sz w:val="22"/>
          <w:szCs w:val="22"/>
          <w:shd w:val="clear" w:color="auto" w:fill="FFFFFF"/>
        </w:rPr>
      </w:pPr>
      <w:r w:rsidRPr="004137C1">
        <w:rPr>
          <w:rFonts w:asciiTheme="minorHAnsi" w:hAnsiTheme="minorHAnsi" w:cstheme="minorHAnsi"/>
          <w:sz w:val="22"/>
          <w:szCs w:val="22"/>
          <w:shd w:val="clear" w:color="auto" w:fill="FFFFFF"/>
        </w:rPr>
        <w:t xml:space="preserve">NOM  - Qualité : </w:t>
      </w:r>
      <w:r w:rsidRPr="004137C1">
        <w:rPr>
          <w:rFonts w:asciiTheme="minorHAnsi" w:hAnsiTheme="minorHAnsi" w:cstheme="minorHAnsi"/>
          <w:sz w:val="22"/>
          <w:szCs w:val="22"/>
          <w:shd w:val="clear" w:color="auto" w:fill="FFFFFF"/>
        </w:rPr>
        <w:fldChar w:fldCharType="begin">
          <w:ffData>
            <w:name w:val="Texte4"/>
            <w:enabled/>
            <w:calcOnExit w:val="0"/>
            <w:textInput/>
          </w:ffData>
        </w:fldChar>
      </w:r>
      <w:bookmarkStart w:id="5" w:name="Texte4"/>
      <w:r w:rsidRPr="004137C1">
        <w:rPr>
          <w:rFonts w:asciiTheme="minorHAnsi" w:hAnsiTheme="minorHAnsi" w:cstheme="minorHAnsi"/>
          <w:sz w:val="22"/>
          <w:szCs w:val="22"/>
          <w:shd w:val="clear" w:color="auto" w:fill="FFFFFF"/>
        </w:rPr>
        <w:instrText xml:space="preserve"> FORMTEXT </w:instrText>
      </w:r>
      <w:r w:rsidRPr="004137C1">
        <w:rPr>
          <w:rFonts w:asciiTheme="minorHAnsi" w:hAnsiTheme="minorHAnsi" w:cstheme="minorHAnsi"/>
          <w:sz w:val="22"/>
          <w:szCs w:val="22"/>
          <w:shd w:val="clear" w:color="auto" w:fill="FFFFFF"/>
        </w:rPr>
      </w:r>
      <w:r w:rsidRPr="004137C1">
        <w:rPr>
          <w:rFonts w:asciiTheme="minorHAnsi" w:hAnsiTheme="minorHAnsi" w:cstheme="minorHAnsi"/>
          <w:sz w:val="22"/>
          <w:szCs w:val="22"/>
          <w:shd w:val="clear" w:color="auto" w:fill="FFFFFF"/>
        </w:rPr>
        <w:fldChar w:fldCharType="separate"/>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noProof/>
          <w:sz w:val="22"/>
          <w:szCs w:val="22"/>
          <w:shd w:val="clear" w:color="auto" w:fill="FFFFFF"/>
        </w:rPr>
        <w:t> </w:t>
      </w:r>
      <w:r w:rsidRPr="004137C1">
        <w:rPr>
          <w:rFonts w:asciiTheme="minorHAnsi" w:hAnsiTheme="minorHAnsi" w:cstheme="minorHAnsi"/>
          <w:sz w:val="22"/>
          <w:szCs w:val="22"/>
        </w:rPr>
        <w:fldChar w:fldCharType="end"/>
      </w:r>
      <w:bookmarkEnd w:id="5"/>
    </w:p>
    <w:p w:rsidR="00C90D20" w:rsidRDefault="00C90D20" w:rsidP="00C90D20">
      <w:pPr>
        <w:tabs>
          <w:tab w:val="right" w:leader="dot" w:pos="9639"/>
        </w:tabs>
        <w:spacing w:after="240"/>
        <w:jc w:val="right"/>
        <w:rPr>
          <w:rFonts w:asciiTheme="minorHAnsi" w:hAnsiTheme="minorHAnsi" w:cstheme="minorHAnsi"/>
          <w:sz w:val="22"/>
          <w:szCs w:val="22"/>
          <w:shd w:val="clear" w:color="auto" w:fill="FFFFFF"/>
        </w:rPr>
      </w:pPr>
      <w:r w:rsidRPr="004137C1">
        <w:rPr>
          <w:rFonts w:asciiTheme="minorHAnsi" w:hAnsiTheme="minorHAnsi" w:cstheme="minorHAnsi"/>
          <w:sz w:val="22"/>
          <w:szCs w:val="22"/>
          <w:shd w:val="clear" w:color="auto" w:fill="FFFFFF"/>
        </w:rPr>
        <w:t>Signature et cachet de l’entreprise</w:t>
      </w:r>
    </w:p>
    <w:p w:rsidR="00EA4F0B" w:rsidRDefault="00EA4F0B">
      <w:pPr>
        <w:spacing w:after="200" w:line="276" w:lineRule="auto"/>
        <w:rPr>
          <w:rFonts w:asciiTheme="minorHAnsi" w:hAnsiTheme="minorHAnsi" w:cstheme="minorHAnsi"/>
          <w:shd w:val="clear" w:color="auto" w:fill="FFFFFF"/>
        </w:rPr>
      </w:pPr>
      <w:r>
        <w:rPr>
          <w:rFonts w:asciiTheme="minorHAnsi" w:hAnsiTheme="minorHAnsi" w:cstheme="minorHAnsi"/>
          <w:shd w:val="clear" w:color="auto" w:fill="FFFFFF"/>
        </w:rPr>
        <w:br w:type="page"/>
      </w:r>
    </w:p>
    <w:p w:rsidR="00EA4F0B" w:rsidRPr="004137C1" w:rsidRDefault="00EA4F0B" w:rsidP="00C90D20">
      <w:pPr>
        <w:tabs>
          <w:tab w:val="right" w:leader="dot" w:pos="9639"/>
        </w:tabs>
        <w:spacing w:after="240"/>
        <w:jc w:val="right"/>
        <w:rPr>
          <w:rFonts w:asciiTheme="minorHAnsi" w:hAnsiTheme="minorHAnsi" w:cstheme="minorHAnsi"/>
          <w:shd w:val="clear" w:color="auto" w:fill="FFFFFF"/>
        </w:rPr>
      </w:pPr>
    </w:p>
    <w:p w:rsidR="00C90D20" w:rsidRPr="004137C1" w:rsidRDefault="00C90D20" w:rsidP="00C90D20">
      <w:pPr>
        <w:pStyle w:val="Paragraphedeliste"/>
        <w:numPr>
          <w:ilvl w:val="0"/>
          <w:numId w:val="1"/>
        </w:numPr>
        <w:autoSpaceDE w:val="0"/>
        <w:autoSpaceDN w:val="0"/>
        <w:adjustRightInd w:val="0"/>
        <w:spacing w:after="240"/>
        <w:ind w:left="-142" w:hanging="142"/>
        <w:jc w:val="both"/>
        <w:rPr>
          <w:rFonts w:asciiTheme="minorHAnsi" w:hAnsiTheme="minorHAnsi" w:cstheme="minorHAnsi"/>
          <w:color w:val="0000FF"/>
          <w:sz w:val="20"/>
          <w:szCs w:val="20"/>
        </w:rPr>
      </w:pPr>
      <w:r w:rsidRPr="004137C1">
        <w:rPr>
          <w:rFonts w:asciiTheme="minorHAnsi" w:hAnsiTheme="minorHAnsi" w:cstheme="minorHAnsi"/>
          <w:color w:val="000000"/>
          <w:sz w:val="20"/>
          <w:szCs w:val="20"/>
        </w:rPr>
        <w:t xml:space="preserve">Pour les subventions octroyées aux associations, il convient d’utiliser le formulaire </w:t>
      </w:r>
      <w:proofErr w:type="spellStart"/>
      <w:r w:rsidRPr="004137C1">
        <w:rPr>
          <w:rFonts w:asciiTheme="minorHAnsi" w:hAnsiTheme="minorHAnsi" w:cstheme="minorHAnsi"/>
          <w:color w:val="000000"/>
          <w:sz w:val="20"/>
          <w:szCs w:val="20"/>
        </w:rPr>
        <w:t>Cerfa</w:t>
      </w:r>
      <w:proofErr w:type="spellEnd"/>
      <w:r w:rsidRPr="004137C1">
        <w:rPr>
          <w:rFonts w:asciiTheme="minorHAnsi" w:hAnsiTheme="minorHAnsi" w:cstheme="minorHAnsi"/>
          <w:color w:val="000000"/>
          <w:sz w:val="20"/>
          <w:szCs w:val="20"/>
        </w:rPr>
        <w:t xml:space="preserve"> 12156*03 accessible sur le site </w:t>
      </w:r>
      <w:hyperlink r:id="rId6" w:history="1">
        <w:r w:rsidRPr="004137C1">
          <w:rPr>
            <w:rStyle w:val="Lienhypertexte"/>
            <w:rFonts w:asciiTheme="minorHAnsi" w:hAnsiTheme="minorHAnsi" w:cstheme="minorHAnsi"/>
            <w:sz w:val="20"/>
            <w:szCs w:val="20"/>
          </w:rPr>
          <w:t>www.servicepublic.fr</w:t>
        </w:r>
      </w:hyperlink>
    </w:p>
    <w:p w:rsidR="00C90D20" w:rsidRPr="004137C1" w:rsidRDefault="00C90D20" w:rsidP="00C90D20">
      <w:pPr>
        <w:pStyle w:val="Paragraphedeliste"/>
        <w:autoSpaceDE w:val="0"/>
        <w:autoSpaceDN w:val="0"/>
        <w:adjustRightInd w:val="0"/>
        <w:spacing w:after="240"/>
        <w:ind w:left="284"/>
        <w:jc w:val="both"/>
        <w:rPr>
          <w:rFonts w:asciiTheme="minorHAnsi" w:hAnsiTheme="minorHAnsi" w:cstheme="minorHAnsi"/>
          <w:color w:val="0000FF"/>
          <w:sz w:val="20"/>
          <w:szCs w:val="20"/>
        </w:rPr>
      </w:pPr>
    </w:p>
    <w:p w:rsidR="00C90D20" w:rsidRPr="004137C1" w:rsidRDefault="00C90D20" w:rsidP="00C90D20">
      <w:pPr>
        <w:pStyle w:val="Paragraphedeliste"/>
        <w:numPr>
          <w:ilvl w:val="0"/>
          <w:numId w:val="1"/>
        </w:numPr>
        <w:autoSpaceDE w:val="0"/>
        <w:autoSpaceDN w:val="0"/>
        <w:adjustRightInd w:val="0"/>
        <w:spacing w:before="240"/>
        <w:ind w:left="-142" w:hanging="142"/>
        <w:jc w:val="both"/>
        <w:rPr>
          <w:rFonts w:asciiTheme="minorHAnsi" w:hAnsiTheme="minorHAnsi" w:cstheme="minorHAnsi"/>
          <w:color w:val="0000FF"/>
          <w:sz w:val="20"/>
          <w:szCs w:val="20"/>
        </w:rPr>
      </w:pPr>
      <w:r w:rsidRPr="004137C1">
        <w:rPr>
          <w:rFonts w:asciiTheme="minorHAnsi" w:hAnsiTheme="minorHAnsi" w:cstheme="minorHAnsi"/>
          <w:color w:val="000000"/>
          <w:sz w:val="20"/>
          <w:szCs w:val="20"/>
          <w:vertAlign w:val="superscript"/>
        </w:rPr>
        <w:t xml:space="preserve"> </w:t>
      </w:r>
      <w:r w:rsidRPr="004137C1">
        <w:rPr>
          <w:rFonts w:asciiTheme="minorHAnsi" w:hAnsiTheme="minorHAnsi" w:cstheme="minorHAnsi"/>
          <w:color w:val="000000"/>
          <w:sz w:val="20"/>
          <w:szCs w:val="20"/>
        </w:rPr>
        <w:t xml:space="preserve">Les aides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i/>
          <w:iCs/>
          <w:color w:val="000000"/>
          <w:sz w:val="20"/>
          <w:szCs w:val="20"/>
        </w:rPr>
        <w:t xml:space="preserve"> </w:t>
      </w:r>
      <w:r w:rsidRPr="004137C1">
        <w:rPr>
          <w:rFonts w:asciiTheme="minorHAnsi" w:hAnsiTheme="minorHAnsi" w:cstheme="minorHAnsi"/>
          <w:color w:val="000000"/>
          <w:sz w:val="20"/>
          <w:szCs w:val="20"/>
        </w:rPr>
        <w:t>sont des aides publiques qui sont octroyées au titre des règlements suivants :</w:t>
      </w:r>
    </w:p>
    <w:p w:rsidR="00C90D20" w:rsidRPr="004137C1" w:rsidRDefault="00C90D20"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4137C1">
        <w:rPr>
          <w:rFonts w:asciiTheme="minorHAnsi" w:hAnsiTheme="minorHAnsi" w:cstheme="minorHAnsi"/>
          <w:color w:val="000000"/>
          <w:sz w:val="20"/>
          <w:szCs w:val="20"/>
        </w:rPr>
        <w:t>règlement</w:t>
      </w:r>
      <w:proofErr w:type="gramEnd"/>
      <w:r w:rsidRPr="004137C1">
        <w:rPr>
          <w:rFonts w:asciiTheme="minorHAnsi" w:hAnsiTheme="minorHAnsi" w:cstheme="minorHAnsi"/>
          <w:color w:val="000000"/>
          <w:sz w:val="20"/>
          <w:szCs w:val="20"/>
        </w:rPr>
        <w:t xml:space="preserve"> (CE) n° 1998/2006 de la Commission du 15 décembre 2006 concernant l’application des articles 87 et 88 du traité aux </w:t>
      </w:r>
      <w:r w:rsidRPr="004137C1">
        <w:rPr>
          <w:rFonts w:asciiTheme="minorHAnsi" w:hAnsiTheme="minorHAnsi" w:cstheme="minorHAnsi"/>
          <w:b/>
          <w:bCs/>
          <w:i/>
          <w:iCs/>
          <w:color w:val="000000"/>
          <w:sz w:val="20"/>
          <w:szCs w:val="20"/>
        </w:rPr>
        <w:t xml:space="preserve">aides de </w:t>
      </w:r>
      <w:proofErr w:type="spellStart"/>
      <w:r w:rsidRPr="004137C1">
        <w:rPr>
          <w:rFonts w:asciiTheme="minorHAnsi" w:hAnsiTheme="minorHAnsi" w:cstheme="minorHAnsi"/>
          <w:b/>
          <w:bCs/>
          <w:i/>
          <w:iCs/>
          <w:color w:val="000000"/>
          <w:sz w:val="20"/>
          <w:szCs w:val="20"/>
        </w:rPr>
        <w:t>minimis</w:t>
      </w:r>
      <w:proofErr w:type="spellEnd"/>
      <w:r w:rsidRPr="004137C1">
        <w:rPr>
          <w:rFonts w:asciiTheme="minorHAnsi" w:hAnsiTheme="minorHAnsi" w:cstheme="minorHAnsi"/>
          <w:color w:val="000000"/>
          <w:sz w:val="20"/>
          <w:szCs w:val="20"/>
        </w:rPr>
        <w:t>,</w:t>
      </w:r>
    </w:p>
    <w:p w:rsidR="00C90D20" w:rsidRDefault="00C90D20"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4137C1">
        <w:rPr>
          <w:rFonts w:asciiTheme="minorHAnsi" w:hAnsiTheme="minorHAnsi" w:cstheme="minorHAnsi"/>
          <w:color w:val="000000"/>
          <w:sz w:val="20"/>
          <w:szCs w:val="20"/>
        </w:rPr>
        <w:t>règlement</w:t>
      </w:r>
      <w:proofErr w:type="gramEnd"/>
      <w:r w:rsidRPr="004137C1">
        <w:rPr>
          <w:rFonts w:asciiTheme="minorHAnsi" w:hAnsiTheme="minorHAnsi" w:cstheme="minorHAnsi"/>
          <w:color w:val="000000"/>
          <w:sz w:val="20"/>
          <w:szCs w:val="20"/>
        </w:rPr>
        <w:t xml:space="preserve"> (UE) n° 1407/2013 de la Commission du 18 décembre 2013 relatif à l’application des articles 107 et 108 du traité sur le fonctionnement de l’Union européenne (TFUE) aux </w:t>
      </w:r>
      <w:r w:rsidRPr="004137C1">
        <w:rPr>
          <w:rFonts w:asciiTheme="minorHAnsi" w:hAnsiTheme="minorHAnsi" w:cstheme="minorHAnsi"/>
          <w:b/>
          <w:bCs/>
          <w:i/>
          <w:iCs/>
          <w:color w:val="000000"/>
          <w:sz w:val="20"/>
          <w:szCs w:val="20"/>
        </w:rPr>
        <w:t xml:space="preserve">aides de </w:t>
      </w:r>
      <w:proofErr w:type="spellStart"/>
      <w:r w:rsidRPr="004137C1">
        <w:rPr>
          <w:rFonts w:asciiTheme="minorHAnsi" w:hAnsiTheme="minorHAnsi" w:cstheme="minorHAnsi"/>
          <w:b/>
          <w:bCs/>
          <w:i/>
          <w:iCs/>
          <w:color w:val="000000"/>
          <w:sz w:val="20"/>
          <w:szCs w:val="20"/>
        </w:rPr>
        <w:t>minimis</w:t>
      </w:r>
      <w:proofErr w:type="spellEnd"/>
      <w:r w:rsidRPr="004137C1">
        <w:rPr>
          <w:rFonts w:asciiTheme="minorHAnsi" w:hAnsiTheme="minorHAnsi" w:cstheme="minorHAnsi"/>
          <w:color w:val="000000"/>
          <w:sz w:val="20"/>
          <w:szCs w:val="20"/>
        </w:rPr>
        <w:t>,</w:t>
      </w:r>
    </w:p>
    <w:p w:rsidR="002B2F0C" w:rsidRPr="004137C1" w:rsidRDefault="009913A9"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Pr>
          <w:rFonts w:asciiTheme="minorHAnsi" w:hAnsiTheme="minorHAnsi" w:cstheme="minorHAnsi"/>
          <w:color w:val="000000"/>
          <w:sz w:val="20"/>
          <w:szCs w:val="20"/>
        </w:rPr>
        <w:t>règlement</w:t>
      </w:r>
      <w:proofErr w:type="gramEnd"/>
      <w:r>
        <w:rPr>
          <w:rFonts w:asciiTheme="minorHAnsi" w:hAnsiTheme="minorHAnsi" w:cstheme="minorHAnsi"/>
          <w:color w:val="000000"/>
          <w:sz w:val="20"/>
          <w:szCs w:val="20"/>
        </w:rPr>
        <w:t xml:space="preserve"> (UE) 2023/2831 de la Commission du 13 décembre 2023 relatif à l’application des articles 107 et 108 du traité sur le fonctionnement de l’Union européenne aux </w:t>
      </w:r>
      <w:r w:rsidRPr="009913A9">
        <w:rPr>
          <w:rFonts w:asciiTheme="minorHAnsi" w:hAnsiTheme="minorHAnsi" w:cstheme="minorHAnsi"/>
          <w:b/>
          <w:i/>
          <w:color w:val="000000"/>
          <w:sz w:val="20"/>
          <w:szCs w:val="20"/>
        </w:rPr>
        <w:t xml:space="preserve">aides de </w:t>
      </w:r>
      <w:proofErr w:type="spellStart"/>
      <w:r w:rsidRPr="009913A9">
        <w:rPr>
          <w:rFonts w:asciiTheme="minorHAnsi" w:hAnsiTheme="minorHAnsi" w:cstheme="minorHAnsi"/>
          <w:b/>
          <w:i/>
          <w:color w:val="000000"/>
          <w:sz w:val="20"/>
          <w:szCs w:val="20"/>
        </w:rPr>
        <w:t>minimis</w:t>
      </w:r>
      <w:proofErr w:type="spellEnd"/>
      <w:r>
        <w:rPr>
          <w:rFonts w:asciiTheme="minorHAnsi" w:hAnsiTheme="minorHAnsi" w:cstheme="minorHAnsi"/>
          <w:color w:val="000000"/>
          <w:sz w:val="20"/>
          <w:szCs w:val="20"/>
        </w:rPr>
        <w:t>,</w:t>
      </w:r>
    </w:p>
    <w:p w:rsidR="00C90D20" w:rsidRPr="0034613F" w:rsidRDefault="00C90D20"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34613F">
        <w:rPr>
          <w:rFonts w:asciiTheme="minorHAnsi" w:hAnsiTheme="minorHAnsi" w:cstheme="minorHAnsi"/>
          <w:color w:val="000000"/>
          <w:sz w:val="20"/>
          <w:szCs w:val="20"/>
        </w:rPr>
        <w:t>règlement</w:t>
      </w:r>
      <w:proofErr w:type="gramEnd"/>
      <w:r w:rsidRPr="0034613F">
        <w:rPr>
          <w:rFonts w:asciiTheme="minorHAnsi" w:hAnsiTheme="minorHAnsi" w:cstheme="minorHAnsi"/>
          <w:color w:val="000000"/>
          <w:sz w:val="20"/>
          <w:szCs w:val="20"/>
        </w:rPr>
        <w:t xml:space="preserve"> (CE) n° 875/2007 de la Commission du 24 juillet 2007 relatif à l’application des articles 107 et 108 du TFUE aux </w:t>
      </w:r>
      <w:r w:rsidRPr="0034613F">
        <w:rPr>
          <w:rFonts w:asciiTheme="minorHAnsi" w:hAnsiTheme="minorHAnsi" w:cstheme="minorHAnsi"/>
          <w:b/>
          <w:bCs/>
          <w:i/>
          <w:iCs/>
          <w:color w:val="000000"/>
          <w:sz w:val="20"/>
          <w:szCs w:val="20"/>
        </w:rPr>
        <w:t xml:space="preserve">aides de </w:t>
      </w:r>
      <w:proofErr w:type="spellStart"/>
      <w:r w:rsidRPr="0034613F">
        <w:rPr>
          <w:rFonts w:asciiTheme="minorHAnsi" w:hAnsiTheme="minorHAnsi" w:cstheme="minorHAnsi"/>
          <w:b/>
          <w:bCs/>
          <w:i/>
          <w:iCs/>
          <w:color w:val="000000"/>
          <w:sz w:val="20"/>
          <w:szCs w:val="20"/>
        </w:rPr>
        <w:t>minimis</w:t>
      </w:r>
      <w:proofErr w:type="spellEnd"/>
      <w:r w:rsidRPr="0034613F">
        <w:rPr>
          <w:rFonts w:asciiTheme="minorHAnsi" w:hAnsiTheme="minorHAnsi" w:cstheme="minorHAnsi"/>
          <w:b/>
          <w:bCs/>
          <w:i/>
          <w:iCs/>
          <w:color w:val="000000"/>
          <w:sz w:val="20"/>
          <w:szCs w:val="20"/>
        </w:rPr>
        <w:t xml:space="preserve"> </w:t>
      </w:r>
      <w:r w:rsidRPr="0034613F">
        <w:rPr>
          <w:rFonts w:asciiTheme="minorHAnsi" w:hAnsiTheme="minorHAnsi" w:cstheme="minorHAnsi"/>
          <w:color w:val="000000"/>
          <w:sz w:val="20"/>
          <w:szCs w:val="20"/>
        </w:rPr>
        <w:t xml:space="preserve">octroyées dans le secteur de la </w:t>
      </w:r>
      <w:r w:rsidRPr="0034613F">
        <w:rPr>
          <w:rFonts w:asciiTheme="minorHAnsi" w:hAnsiTheme="minorHAnsi" w:cstheme="minorHAnsi"/>
          <w:b/>
          <w:bCs/>
          <w:color w:val="000000"/>
          <w:sz w:val="20"/>
          <w:szCs w:val="20"/>
        </w:rPr>
        <w:t>pêche et de l’aquaculture</w:t>
      </w:r>
      <w:r w:rsidRPr="0034613F">
        <w:rPr>
          <w:rFonts w:asciiTheme="minorHAnsi" w:hAnsiTheme="minorHAnsi" w:cstheme="minorHAnsi"/>
          <w:color w:val="000000"/>
          <w:sz w:val="20"/>
          <w:szCs w:val="20"/>
        </w:rPr>
        <w:t>,</w:t>
      </w:r>
    </w:p>
    <w:p w:rsidR="00C90D20" w:rsidRPr="0034613F" w:rsidRDefault="00C90D20"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34613F">
        <w:rPr>
          <w:rFonts w:asciiTheme="minorHAnsi" w:hAnsiTheme="minorHAnsi" w:cstheme="minorHAnsi"/>
          <w:color w:val="000000"/>
          <w:sz w:val="20"/>
          <w:szCs w:val="20"/>
        </w:rPr>
        <w:t>règlement</w:t>
      </w:r>
      <w:proofErr w:type="gramEnd"/>
      <w:r w:rsidRPr="0034613F">
        <w:rPr>
          <w:rFonts w:asciiTheme="minorHAnsi" w:hAnsiTheme="minorHAnsi" w:cstheme="minorHAnsi"/>
          <w:color w:val="000000"/>
          <w:sz w:val="20"/>
          <w:szCs w:val="20"/>
        </w:rPr>
        <w:t xml:space="preserve"> (UE) n° 717/2014 de la Commission du 27 juin 2014 concernant l’application des articles 107 et 108 du TFUE aux </w:t>
      </w:r>
      <w:r w:rsidRPr="0034613F">
        <w:rPr>
          <w:rFonts w:asciiTheme="minorHAnsi" w:hAnsiTheme="minorHAnsi" w:cstheme="minorHAnsi"/>
          <w:b/>
          <w:bCs/>
          <w:i/>
          <w:iCs/>
          <w:color w:val="000000"/>
          <w:sz w:val="20"/>
          <w:szCs w:val="20"/>
        </w:rPr>
        <w:t xml:space="preserve">aides de </w:t>
      </w:r>
      <w:proofErr w:type="spellStart"/>
      <w:r w:rsidRPr="0034613F">
        <w:rPr>
          <w:rFonts w:asciiTheme="minorHAnsi" w:hAnsiTheme="minorHAnsi" w:cstheme="minorHAnsi"/>
          <w:b/>
          <w:bCs/>
          <w:i/>
          <w:iCs/>
          <w:color w:val="000000"/>
          <w:sz w:val="20"/>
          <w:szCs w:val="20"/>
        </w:rPr>
        <w:t>minimis</w:t>
      </w:r>
      <w:proofErr w:type="spellEnd"/>
      <w:r w:rsidRPr="0034613F">
        <w:rPr>
          <w:rFonts w:asciiTheme="minorHAnsi" w:hAnsiTheme="minorHAnsi" w:cstheme="minorHAnsi"/>
          <w:b/>
          <w:bCs/>
          <w:i/>
          <w:iCs/>
          <w:color w:val="000000"/>
          <w:sz w:val="20"/>
          <w:szCs w:val="20"/>
        </w:rPr>
        <w:t xml:space="preserve"> </w:t>
      </w:r>
      <w:r w:rsidRPr="0034613F">
        <w:rPr>
          <w:rFonts w:asciiTheme="minorHAnsi" w:hAnsiTheme="minorHAnsi" w:cstheme="minorHAnsi"/>
          <w:color w:val="000000"/>
          <w:sz w:val="20"/>
          <w:szCs w:val="20"/>
        </w:rPr>
        <w:t xml:space="preserve">octroyées dans le secteur de la </w:t>
      </w:r>
      <w:r w:rsidRPr="0034613F">
        <w:rPr>
          <w:rFonts w:asciiTheme="minorHAnsi" w:hAnsiTheme="minorHAnsi" w:cstheme="minorHAnsi"/>
          <w:b/>
          <w:bCs/>
          <w:color w:val="000000"/>
          <w:sz w:val="20"/>
          <w:szCs w:val="20"/>
        </w:rPr>
        <w:t>pêche et de l’aquaculture</w:t>
      </w:r>
      <w:r w:rsidRPr="0034613F">
        <w:rPr>
          <w:rFonts w:asciiTheme="minorHAnsi" w:hAnsiTheme="minorHAnsi" w:cstheme="minorHAnsi"/>
          <w:color w:val="000000"/>
          <w:sz w:val="20"/>
          <w:szCs w:val="20"/>
        </w:rPr>
        <w:t>,</w:t>
      </w:r>
    </w:p>
    <w:p w:rsidR="00C90D20" w:rsidRPr="00F12998" w:rsidRDefault="00C90D20"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F12998">
        <w:rPr>
          <w:rFonts w:asciiTheme="minorHAnsi" w:hAnsiTheme="minorHAnsi" w:cstheme="minorHAnsi"/>
          <w:color w:val="000000"/>
          <w:sz w:val="20"/>
          <w:szCs w:val="20"/>
        </w:rPr>
        <w:t>règlement</w:t>
      </w:r>
      <w:proofErr w:type="gramEnd"/>
      <w:r w:rsidRPr="00F12998">
        <w:rPr>
          <w:rFonts w:asciiTheme="minorHAnsi" w:hAnsiTheme="minorHAnsi" w:cstheme="minorHAnsi"/>
          <w:color w:val="000000"/>
          <w:sz w:val="20"/>
          <w:szCs w:val="20"/>
        </w:rPr>
        <w:t xml:space="preserve"> (UE) n° 1535/2007 de la Commission du 20 décembre 2007 concernant l’application des articles 87 et 88 du traité CE aux </w:t>
      </w:r>
      <w:r w:rsidRPr="00F12998">
        <w:rPr>
          <w:rFonts w:asciiTheme="minorHAnsi" w:hAnsiTheme="minorHAnsi" w:cstheme="minorHAnsi"/>
          <w:b/>
          <w:bCs/>
          <w:i/>
          <w:iCs/>
          <w:color w:val="000000"/>
          <w:sz w:val="20"/>
          <w:szCs w:val="20"/>
        </w:rPr>
        <w:t xml:space="preserve">aides de </w:t>
      </w:r>
      <w:proofErr w:type="spellStart"/>
      <w:r w:rsidRPr="00F12998">
        <w:rPr>
          <w:rFonts w:asciiTheme="minorHAnsi" w:hAnsiTheme="minorHAnsi" w:cstheme="minorHAnsi"/>
          <w:b/>
          <w:bCs/>
          <w:i/>
          <w:iCs/>
          <w:color w:val="000000"/>
          <w:sz w:val="20"/>
          <w:szCs w:val="20"/>
        </w:rPr>
        <w:t>minimis</w:t>
      </w:r>
      <w:proofErr w:type="spellEnd"/>
      <w:r w:rsidRPr="00F12998">
        <w:rPr>
          <w:rFonts w:asciiTheme="minorHAnsi" w:hAnsiTheme="minorHAnsi" w:cstheme="minorHAnsi"/>
          <w:b/>
          <w:bCs/>
          <w:i/>
          <w:iCs/>
          <w:color w:val="000000"/>
          <w:sz w:val="20"/>
          <w:szCs w:val="20"/>
        </w:rPr>
        <w:t xml:space="preserve"> </w:t>
      </w:r>
      <w:r w:rsidRPr="00F12998">
        <w:rPr>
          <w:rFonts w:asciiTheme="minorHAnsi" w:hAnsiTheme="minorHAnsi" w:cstheme="minorHAnsi"/>
          <w:color w:val="000000"/>
          <w:sz w:val="20"/>
          <w:szCs w:val="20"/>
        </w:rPr>
        <w:t xml:space="preserve">dans le secteur de la </w:t>
      </w:r>
      <w:r w:rsidRPr="00F12998">
        <w:rPr>
          <w:rFonts w:asciiTheme="minorHAnsi" w:hAnsiTheme="minorHAnsi" w:cstheme="minorHAnsi"/>
          <w:b/>
          <w:bCs/>
          <w:color w:val="000000"/>
          <w:sz w:val="20"/>
          <w:szCs w:val="20"/>
        </w:rPr>
        <w:t>production de produits agricoles</w:t>
      </w:r>
      <w:r w:rsidRPr="00F12998">
        <w:rPr>
          <w:rFonts w:asciiTheme="minorHAnsi" w:hAnsiTheme="minorHAnsi" w:cstheme="minorHAnsi"/>
          <w:color w:val="000000"/>
          <w:sz w:val="20"/>
          <w:szCs w:val="20"/>
        </w:rPr>
        <w:t>,</w:t>
      </w:r>
    </w:p>
    <w:p w:rsidR="00C90D20" w:rsidRPr="00F12998" w:rsidRDefault="00C90D20"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F12998">
        <w:rPr>
          <w:rFonts w:asciiTheme="minorHAnsi" w:hAnsiTheme="minorHAnsi" w:cstheme="minorHAnsi"/>
          <w:color w:val="000000"/>
          <w:sz w:val="20"/>
          <w:szCs w:val="20"/>
        </w:rPr>
        <w:t>règlement</w:t>
      </w:r>
      <w:proofErr w:type="gramEnd"/>
      <w:r w:rsidRPr="00F12998">
        <w:rPr>
          <w:rFonts w:asciiTheme="minorHAnsi" w:hAnsiTheme="minorHAnsi" w:cstheme="minorHAnsi"/>
          <w:color w:val="000000"/>
          <w:sz w:val="20"/>
          <w:szCs w:val="20"/>
        </w:rPr>
        <w:t xml:space="preserve"> (UE) n° 1408/2013 de la Commission du 18 décembre 2013 relatif à l’application des articles 107 et 108 du TFUE aux </w:t>
      </w:r>
      <w:r w:rsidRPr="00F12998">
        <w:rPr>
          <w:rFonts w:asciiTheme="minorHAnsi" w:hAnsiTheme="minorHAnsi" w:cstheme="minorHAnsi"/>
          <w:b/>
          <w:bCs/>
          <w:i/>
          <w:iCs/>
          <w:color w:val="000000"/>
          <w:sz w:val="20"/>
          <w:szCs w:val="20"/>
        </w:rPr>
        <w:t xml:space="preserve">aides de </w:t>
      </w:r>
      <w:proofErr w:type="spellStart"/>
      <w:r w:rsidRPr="00F12998">
        <w:rPr>
          <w:rFonts w:asciiTheme="minorHAnsi" w:hAnsiTheme="minorHAnsi" w:cstheme="minorHAnsi"/>
          <w:b/>
          <w:bCs/>
          <w:i/>
          <w:iCs/>
          <w:color w:val="000000"/>
          <w:sz w:val="20"/>
          <w:szCs w:val="20"/>
        </w:rPr>
        <w:t>minimis</w:t>
      </w:r>
      <w:proofErr w:type="spellEnd"/>
      <w:r w:rsidRPr="00F12998">
        <w:rPr>
          <w:rFonts w:asciiTheme="minorHAnsi" w:hAnsiTheme="minorHAnsi" w:cstheme="minorHAnsi"/>
          <w:b/>
          <w:bCs/>
          <w:i/>
          <w:iCs/>
          <w:color w:val="000000"/>
          <w:sz w:val="20"/>
          <w:szCs w:val="20"/>
        </w:rPr>
        <w:t xml:space="preserve"> </w:t>
      </w:r>
      <w:r w:rsidRPr="00F12998">
        <w:rPr>
          <w:rFonts w:asciiTheme="minorHAnsi" w:hAnsiTheme="minorHAnsi" w:cstheme="minorHAnsi"/>
          <w:color w:val="000000"/>
          <w:sz w:val="20"/>
          <w:szCs w:val="20"/>
        </w:rPr>
        <w:t>dans le secteur de l’</w:t>
      </w:r>
      <w:r w:rsidRPr="00F12998">
        <w:rPr>
          <w:rFonts w:asciiTheme="minorHAnsi" w:hAnsiTheme="minorHAnsi" w:cstheme="minorHAnsi"/>
          <w:b/>
          <w:bCs/>
          <w:color w:val="000000"/>
          <w:sz w:val="20"/>
          <w:szCs w:val="20"/>
        </w:rPr>
        <w:t>agriculture</w:t>
      </w:r>
      <w:r w:rsidRPr="00F12998">
        <w:rPr>
          <w:rFonts w:asciiTheme="minorHAnsi" w:hAnsiTheme="minorHAnsi" w:cstheme="minorHAnsi"/>
          <w:color w:val="000000"/>
          <w:sz w:val="20"/>
          <w:szCs w:val="20"/>
        </w:rPr>
        <w:t>,</w:t>
      </w:r>
    </w:p>
    <w:p w:rsidR="00C90D20" w:rsidRPr="00F12998" w:rsidRDefault="00C90D20"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F12998">
        <w:rPr>
          <w:rFonts w:asciiTheme="minorHAnsi" w:hAnsiTheme="minorHAnsi" w:cstheme="minorHAnsi"/>
          <w:color w:val="000000"/>
          <w:sz w:val="20"/>
          <w:szCs w:val="20"/>
        </w:rPr>
        <w:t>règlement</w:t>
      </w:r>
      <w:proofErr w:type="gramEnd"/>
      <w:r w:rsidRPr="00F12998">
        <w:rPr>
          <w:rFonts w:asciiTheme="minorHAnsi" w:hAnsiTheme="minorHAnsi" w:cstheme="minorHAnsi"/>
          <w:color w:val="000000"/>
          <w:sz w:val="20"/>
          <w:szCs w:val="20"/>
        </w:rPr>
        <w:t xml:space="preserve"> (UE) n° 360/2012 de la Commission 25 avril 2012 relatif à l’application des articles 107 et 108 du TFUE aux </w:t>
      </w:r>
      <w:r w:rsidRPr="00F12998">
        <w:rPr>
          <w:rFonts w:asciiTheme="minorHAnsi" w:hAnsiTheme="minorHAnsi" w:cstheme="minorHAnsi"/>
          <w:b/>
          <w:bCs/>
          <w:i/>
          <w:iCs/>
          <w:color w:val="000000"/>
          <w:sz w:val="20"/>
          <w:szCs w:val="20"/>
        </w:rPr>
        <w:t xml:space="preserve">aides de </w:t>
      </w:r>
      <w:proofErr w:type="spellStart"/>
      <w:r w:rsidRPr="00F12998">
        <w:rPr>
          <w:rFonts w:asciiTheme="minorHAnsi" w:hAnsiTheme="minorHAnsi" w:cstheme="minorHAnsi"/>
          <w:b/>
          <w:bCs/>
          <w:i/>
          <w:iCs/>
          <w:color w:val="000000"/>
          <w:sz w:val="20"/>
          <w:szCs w:val="20"/>
        </w:rPr>
        <w:t>minimis</w:t>
      </w:r>
      <w:proofErr w:type="spellEnd"/>
      <w:r w:rsidRPr="00F12998">
        <w:rPr>
          <w:rFonts w:asciiTheme="minorHAnsi" w:hAnsiTheme="minorHAnsi" w:cstheme="minorHAnsi"/>
          <w:b/>
          <w:bCs/>
          <w:i/>
          <w:iCs/>
          <w:color w:val="000000"/>
          <w:sz w:val="20"/>
          <w:szCs w:val="20"/>
        </w:rPr>
        <w:t xml:space="preserve"> </w:t>
      </w:r>
      <w:r w:rsidRPr="00F12998">
        <w:rPr>
          <w:rFonts w:asciiTheme="minorHAnsi" w:hAnsiTheme="minorHAnsi" w:cstheme="minorHAnsi"/>
          <w:color w:val="000000"/>
          <w:sz w:val="20"/>
          <w:szCs w:val="20"/>
        </w:rPr>
        <w:t xml:space="preserve">accordées à des entreprises fournissant des </w:t>
      </w:r>
      <w:r w:rsidRPr="00F12998">
        <w:rPr>
          <w:rFonts w:asciiTheme="minorHAnsi" w:hAnsiTheme="minorHAnsi" w:cstheme="minorHAnsi"/>
          <w:b/>
          <w:bCs/>
          <w:color w:val="000000"/>
          <w:sz w:val="20"/>
          <w:szCs w:val="20"/>
        </w:rPr>
        <w:t xml:space="preserve">services d’intérêt économique général </w:t>
      </w:r>
      <w:r w:rsidR="00F12998" w:rsidRPr="00F12998">
        <w:rPr>
          <w:rFonts w:asciiTheme="minorHAnsi" w:hAnsiTheme="minorHAnsi" w:cstheme="minorHAnsi"/>
          <w:color w:val="000000"/>
          <w:sz w:val="20"/>
          <w:szCs w:val="20"/>
        </w:rPr>
        <w:t>(SIEG),</w:t>
      </w:r>
    </w:p>
    <w:p w:rsidR="00F12998" w:rsidRPr="00F12998" w:rsidRDefault="00F12998" w:rsidP="00C90D20">
      <w:pPr>
        <w:pStyle w:val="Paragraphedeliste"/>
        <w:numPr>
          <w:ilvl w:val="0"/>
          <w:numId w:val="2"/>
        </w:numPr>
        <w:autoSpaceDE w:val="0"/>
        <w:autoSpaceDN w:val="0"/>
        <w:adjustRightInd w:val="0"/>
        <w:ind w:left="426" w:hanging="284"/>
        <w:jc w:val="both"/>
        <w:rPr>
          <w:rFonts w:asciiTheme="minorHAnsi" w:hAnsiTheme="minorHAnsi" w:cstheme="minorHAnsi"/>
          <w:color w:val="000000"/>
          <w:sz w:val="20"/>
          <w:szCs w:val="20"/>
        </w:rPr>
      </w:pPr>
      <w:proofErr w:type="gramStart"/>
      <w:r w:rsidRPr="00F12998">
        <w:rPr>
          <w:rFonts w:asciiTheme="minorHAnsi" w:hAnsiTheme="minorHAnsi" w:cstheme="minorHAnsi"/>
          <w:color w:val="000000"/>
          <w:sz w:val="20"/>
          <w:szCs w:val="20"/>
        </w:rPr>
        <w:t>règlement</w:t>
      </w:r>
      <w:proofErr w:type="gramEnd"/>
      <w:r w:rsidRPr="00F12998">
        <w:rPr>
          <w:rFonts w:asciiTheme="minorHAnsi" w:hAnsiTheme="minorHAnsi" w:cstheme="minorHAnsi"/>
          <w:color w:val="000000"/>
          <w:sz w:val="20"/>
          <w:szCs w:val="20"/>
        </w:rPr>
        <w:t xml:space="preserve"> (UE) n°2023/2832 de la Commission du 13 décembre 2023 relatif à l’application des articles 107 et 108 du TFUE aux </w:t>
      </w:r>
      <w:r w:rsidRPr="00F12998">
        <w:rPr>
          <w:rFonts w:asciiTheme="minorHAnsi" w:hAnsiTheme="minorHAnsi" w:cstheme="minorHAnsi"/>
          <w:b/>
          <w:i/>
          <w:color w:val="000000"/>
          <w:sz w:val="20"/>
          <w:szCs w:val="20"/>
        </w:rPr>
        <w:t xml:space="preserve">aides de </w:t>
      </w:r>
      <w:proofErr w:type="spellStart"/>
      <w:r w:rsidRPr="00F12998">
        <w:rPr>
          <w:rFonts w:asciiTheme="minorHAnsi" w:hAnsiTheme="minorHAnsi" w:cstheme="minorHAnsi"/>
          <w:b/>
          <w:i/>
          <w:color w:val="000000"/>
          <w:sz w:val="20"/>
          <w:szCs w:val="20"/>
        </w:rPr>
        <w:t>minimis</w:t>
      </w:r>
      <w:proofErr w:type="spellEnd"/>
      <w:r w:rsidRPr="00F12998">
        <w:rPr>
          <w:rFonts w:asciiTheme="minorHAnsi" w:hAnsiTheme="minorHAnsi" w:cstheme="minorHAnsi"/>
          <w:color w:val="000000"/>
          <w:sz w:val="20"/>
          <w:szCs w:val="20"/>
        </w:rPr>
        <w:t xml:space="preserve"> octroyées à des entreprises fournissant des </w:t>
      </w:r>
      <w:r w:rsidRPr="00DB0FAF">
        <w:rPr>
          <w:rFonts w:asciiTheme="minorHAnsi" w:hAnsiTheme="minorHAnsi" w:cstheme="minorHAnsi"/>
          <w:b/>
          <w:color w:val="000000"/>
          <w:sz w:val="20"/>
          <w:szCs w:val="20"/>
        </w:rPr>
        <w:t>services d’intérêt économique général</w:t>
      </w:r>
      <w:r w:rsidR="00DB0FAF">
        <w:rPr>
          <w:rFonts w:asciiTheme="minorHAnsi" w:hAnsiTheme="minorHAnsi" w:cstheme="minorHAnsi"/>
          <w:b/>
          <w:color w:val="000000"/>
          <w:sz w:val="20"/>
          <w:szCs w:val="20"/>
        </w:rPr>
        <w:t xml:space="preserve"> (SIEG)</w:t>
      </w:r>
      <w:r w:rsidRPr="00F12998">
        <w:rPr>
          <w:rFonts w:asciiTheme="minorHAnsi" w:hAnsiTheme="minorHAnsi" w:cstheme="minorHAnsi"/>
          <w:color w:val="000000"/>
          <w:sz w:val="20"/>
          <w:szCs w:val="20"/>
        </w:rPr>
        <w:t>.</w:t>
      </w:r>
    </w:p>
    <w:p w:rsidR="00C90D20" w:rsidRPr="004137C1" w:rsidRDefault="00C90D20" w:rsidP="00C90D20">
      <w:pPr>
        <w:autoSpaceDE w:val="0"/>
        <w:autoSpaceDN w:val="0"/>
        <w:adjustRightInd w:val="0"/>
        <w:jc w:val="both"/>
        <w:rPr>
          <w:rFonts w:asciiTheme="minorHAnsi" w:hAnsiTheme="minorHAnsi" w:cstheme="minorHAnsi"/>
          <w:color w:val="000000"/>
          <w:sz w:val="20"/>
          <w:szCs w:val="20"/>
        </w:rPr>
      </w:pPr>
    </w:p>
    <w:p w:rsidR="009B19A0" w:rsidRDefault="009B19A0" w:rsidP="009B19A0">
      <w:pPr>
        <w:pStyle w:val="Paragraphedeliste"/>
        <w:numPr>
          <w:ilvl w:val="0"/>
          <w:numId w:val="1"/>
        </w:numPr>
        <w:autoSpaceDE w:val="0"/>
        <w:autoSpaceDN w:val="0"/>
        <w:adjustRightInd w:val="0"/>
        <w:ind w:left="-142" w:hanging="142"/>
        <w:jc w:val="both"/>
        <w:rPr>
          <w:rFonts w:asciiTheme="minorHAnsi" w:hAnsiTheme="minorHAnsi" w:cstheme="minorHAnsi"/>
          <w:color w:val="000000"/>
          <w:sz w:val="20"/>
          <w:szCs w:val="20"/>
        </w:rPr>
      </w:pPr>
      <w:r w:rsidRPr="009B19A0">
        <w:rPr>
          <w:rFonts w:asciiTheme="minorHAnsi" w:hAnsiTheme="minorHAnsi" w:cstheme="minorHAnsi"/>
          <w:color w:val="000000"/>
          <w:sz w:val="20"/>
          <w:szCs w:val="20"/>
        </w:rPr>
        <w:t xml:space="preserve">Les aides </w:t>
      </w:r>
      <w:r w:rsidRPr="009B19A0">
        <w:rPr>
          <w:rFonts w:asciiTheme="minorHAnsi" w:hAnsiTheme="minorHAnsi" w:cstheme="minorHAnsi"/>
          <w:i/>
          <w:color w:val="000000"/>
          <w:sz w:val="20"/>
          <w:szCs w:val="20"/>
        </w:rPr>
        <w:t xml:space="preserve">de </w:t>
      </w:r>
      <w:proofErr w:type="spellStart"/>
      <w:r w:rsidRPr="009B19A0">
        <w:rPr>
          <w:rFonts w:asciiTheme="minorHAnsi" w:hAnsiTheme="minorHAnsi" w:cstheme="minorHAnsi"/>
          <w:i/>
          <w:color w:val="000000"/>
          <w:sz w:val="20"/>
          <w:szCs w:val="20"/>
        </w:rPr>
        <w:t>minimis</w:t>
      </w:r>
      <w:proofErr w:type="spellEnd"/>
      <w:r w:rsidRPr="009B19A0">
        <w:rPr>
          <w:rFonts w:asciiTheme="minorHAnsi" w:hAnsiTheme="minorHAnsi" w:cstheme="minorHAnsi"/>
          <w:color w:val="000000"/>
          <w:sz w:val="20"/>
          <w:szCs w:val="20"/>
        </w:rPr>
        <w:t xml:space="preserve"> constituent une catégorie particulière d’aides publiques pour les entreprises, y compris les associations qui exercent régulièrement une activité économique. Les pouvoirs publics (Etat, collectivités locales, établissements publics) qui allouent les aides </w:t>
      </w:r>
      <w:r w:rsidRPr="009B19A0">
        <w:rPr>
          <w:rFonts w:asciiTheme="minorHAnsi" w:hAnsiTheme="minorHAnsi" w:cstheme="minorHAnsi"/>
          <w:i/>
          <w:color w:val="000000"/>
          <w:sz w:val="20"/>
          <w:szCs w:val="20"/>
        </w:rPr>
        <w:t xml:space="preserve">de </w:t>
      </w:r>
      <w:proofErr w:type="spellStart"/>
      <w:r w:rsidRPr="009B19A0">
        <w:rPr>
          <w:rFonts w:asciiTheme="minorHAnsi" w:hAnsiTheme="minorHAnsi" w:cstheme="minorHAnsi"/>
          <w:i/>
          <w:color w:val="000000"/>
          <w:sz w:val="20"/>
          <w:szCs w:val="20"/>
        </w:rPr>
        <w:t>minimis</w:t>
      </w:r>
      <w:proofErr w:type="spellEnd"/>
      <w:r w:rsidRPr="009B19A0">
        <w:rPr>
          <w:rFonts w:asciiTheme="minorHAnsi" w:hAnsiTheme="minorHAnsi" w:cstheme="minorHAnsi"/>
          <w:color w:val="000000"/>
          <w:sz w:val="20"/>
          <w:szCs w:val="20"/>
        </w:rPr>
        <w:t xml:space="preserve"> ont l’obligation d’informer les entreprises bénéficiaires du caractère </w:t>
      </w:r>
      <w:r w:rsidRPr="009B19A0">
        <w:rPr>
          <w:rFonts w:asciiTheme="minorHAnsi" w:hAnsiTheme="minorHAnsi" w:cstheme="minorHAnsi"/>
          <w:i/>
          <w:color w:val="000000"/>
          <w:sz w:val="20"/>
          <w:szCs w:val="20"/>
        </w:rPr>
        <w:t xml:space="preserve">de </w:t>
      </w:r>
      <w:proofErr w:type="spellStart"/>
      <w:r w:rsidRPr="009B19A0">
        <w:rPr>
          <w:rFonts w:asciiTheme="minorHAnsi" w:hAnsiTheme="minorHAnsi" w:cstheme="minorHAnsi"/>
          <w:i/>
          <w:color w:val="000000"/>
          <w:sz w:val="20"/>
          <w:szCs w:val="20"/>
        </w:rPr>
        <w:t>minimis</w:t>
      </w:r>
      <w:proofErr w:type="spellEnd"/>
      <w:r w:rsidRPr="009B19A0">
        <w:rPr>
          <w:rFonts w:asciiTheme="minorHAnsi" w:hAnsiTheme="minorHAnsi" w:cstheme="minorHAnsi"/>
          <w:color w:val="000000"/>
          <w:sz w:val="20"/>
          <w:szCs w:val="20"/>
        </w:rPr>
        <w:t xml:space="preserve"> des aides attribuées et ce, quelle que soit leur nature (subvention, avance remboursable, crédit d’impôt, exonération de charges sociales ou fiscales). </w:t>
      </w:r>
    </w:p>
    <w:p w:rsidR="009B19A0" w:rsidRPr="009B19A0" w:rsidRDefault="009B19A0" w:rsidP="009B19A0">
      <w:pPr>
        <w:pStyle w:val="Paragraphedeliste"/>
        <w:autoSpaceDE w:val="0"/>
        <w:autoSpaceDN w:val="0"/>
        <w:adjustRightInd w:val="0"/>
        <w:ind w:left="-142"/>
        <w:jc w:val="both"/>
        <w:rPr>
          <w:rFonts w:asciiTheme="minorHAnsi" w:hAnsiTheme="minorHAnsi" w:cstheme="minorHAnsi"/>
          <w:color w:val="000000"/>
          <w:sz w:val="20"/>
          <w:szCs w:val="20"/>
        </w:rPr>
      </w:pPr>
    </w:p>
    <w:p w:rsidR="00C90D20" w:rsidRPr="004137C1" w:rsidRDefault="00C90D20" w:rsidP="009B19A0">
      <w:pPr>
        <w:pStyle w:val="Paragraphedeliste"/>
        <w:autoSpaceDE w:val="0"/>
        <w:autoSpaceDN w:val="0"/>
        <w:adjustRightInd w:val="0"/>
        <w:ind w:left="-142"/>
        <w:jc w:val="both"/>
        <w:rPr>
          <w:rFonts w:asciiTheme="minorHAnsi" w:hAnsiTheme="minorHAnsi" w:cstheme="minorHAnsi"/>
          <w:color w:val="000000"/>
          <w:sz w:val="20"/>
          <w:szCs w:val="20"/>
        </w:rPr>
      </w:pPr>
      <w:r w:rsidRPr="004137C1">
        <w:rPr>
          <w:rFonts w:asciiTheme="minorHAnsi" w:hAnsiTheme="minorHAnsi" w:cstheme="minorHAnsi"/>
          <w:color w:val="000000"/>
          <w:sz w:val="20"/>
          <w:szCs w:val="20"/>
        </w:rPr>
        <w:t xml:space="preserve">Le montant maximum d’aide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i/>
          <w:iCs/>
          <w:color w:val="000000"/>
          <w:sz w:val="20"/>
          <w:szCs w:val="20"/>
        </w:rPr>
        <w:t xml:space="preserve"> </w:t>
      </w:r>
      <w:r w:rsidR="009913A9">
        <w:rPr>
          <w:rFonts w:asciiTheme="minorHAnsi" w:hAnsiTheme="minorHAnsi" w:cstheme="minorHAnsi"/>
          <w:color w:val="000000"/>
          <w:sz w:val="20"/>
          <w:szCs w:val="20"/>
        </w:rPr>
        <w:t xml:space="preserve">est de </w:t>
      </w:r>
      <w:r w:rsidR="00FD1974">
        <w:rPr>
          <w:rFonts w:asciiTheme="minorHAnsi" w:hAnsiTheme="minorHAnsi" w:cstheme="minorHAnsi"/>
          <w:color w:val="000000"/>
          <w:sz w:val="20"/>
          <w:szCs w:val="20"/>
        </w:rPr>
        <w:t>3</w:t>
      </w:r>
      <w:r w:rsidRPr="004137C1">
        <w:rPr>
          <w:rFonts w:asciiTheme="minorHAnsi" w:hAnsiTheme="minorHAnsi" w:cstheme="minorHAnsi"/>
          <w:color w:val="000000"/>
          <w:sz w:val="20"/>
          <w:szCs w:val="20"/>
        </w:rPr>
        <w:t xml:space="preserve">00 000 € par entreprise sur </w:t>
      </w:r>
      <w:r w:rsidR="009B19A0">
        <w:rPr>
          <w:rFonts w:asciiTheme="minorHAnsi" w:hAnsiTheme="minorHAnsi" w:cstheme="minorHAnsi"/>
          <w:color w:val="000000"/>
          <w:sz w:val="20"/>
          <w:szCs w:val="20"/>
        </w:rPr>
        <w:t>une période de trois années glissantes.</w:t>
      </w:r>
    </w:p>
    <w:p w:rsidR="00C90D20" w:rsidRPr="004137C1" w:rsidRDefault="00C90D20" w:rsidP="00C90D20">
      <w:pPr>
        <w:autoSpaceDE w:val="0"/>
        <w:autoSpaceDN w:val="0"/>
        <w:adjustRightInd w:val="0"/>
        <w:ind w:left="-142"/>
        <w:jc w:val="both"/>
        <w:rPr>
          <w:rFonts w:asciiTheme="minorHAnsi" w:hAnsiTheme="minorHAnsi" w:cstheme="minorHAnsi"/>
          <w:color w:val="000000"/>
          <w:sz w:val="20"/>
          <w:szCs w:val="20"/>
        </w:rPr>
      </w:pPr>
    </w:p>
    <w:p w:rsidR="00C90D20" w:rsidRDefault="00C90D20" w:rsidP="00C90D20">
      <w:pPr>
        <w:pStyle w:val="Paragraphedeliste"/>
        <w:numPr>
          <w:ilvl w:val="0"/>
          <w:numId w:val="1"/>
        </w:numPr>
        <w:autoSpaceDE w:val="0"/>
        <w:autoSpaceDN w:val="0"/>
        <w:adjustRightInd w:val="0"/>
        <w:ind w:left="-142" w:hanging="142"/>
        <w:jc w:val="both"/>
        <w:rPr>
          <w:rFonts w:asciiTheme="minorHAnsi" w:hAnsiTheme="minorHAnsi" w:cstheme="minorHAnsi"/>
          <w:color w:val="000000"/>
          <w:sz w:val="20"/>
          <w:szCs w:val="20"/>
        </w:rPr>
      </w:pPr>
      <w:r w:rsidRPr="004137C1">
        <w:rPr>
          <w:rFonts w:asciiTheme="minorHAnsi" w:hAnsiTheme="minorHAnsi" w:cstheme="minorHAnsi"/>
          <w:color w:val="000000"/>
          <w:sz w:val="20"/>
          <w:szCs w:val="20"/>
        </w:rPr>
        <w:t xml:space="preserve">Si vous avez reçu une aide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i/>
          <w:iCs/>
          <w:color w:val="000000"/>
          <w:sz w:val="20"/>
          <w:szCs w:val="20"/>
        </w:rPr>
        <w:t xml:space="preserve">, </w:t>
      </w:r>
      <w:r w:rsidRPr="004137C1">
        <w:rPr>
          <w:rFonts w:asciiTheme="minorHAnsi" w:hAnsiTheme="minorHAnsi" w:cstheme="minorHAnsi"/>
          <w:color w:val="000000"/>
          <w:sz w:val="20"/>
          <w:szCs w:val="20"/>
        </w:rPr>
        <w:t xml:space="preserve">cette aide a dû vous être notifiée par courrier par l’autorité publique attributaire (Etat, collectivités locales, établissements publics, agences…). Vous ne devez donc pas comptabiliser dans ce montant les aides qui ne sont pas allouées au titre du règlement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color w:val="000000"/>
          <w:sz w:val="20"/>
          <w:szCs w:val="20"/>
        </w:rPr>
        <w:t>.</w:t>
      </w:r>
      <w:r w:rsidR="00264E0C">
        <w:rPr>
          <w:rFonts w:asciiTheme="minorHAnsi" w:hAnsiTheme="minorHAnsi" w:cstheme="minorHAnsi"/>
          <w:color w:val="000000"/>
          <w:sz w:val="20"/>
          <w:szCs w:val="20"/>
        </w:rPr>
        <w:t xml:space="preserve"> </w:t>
      </w:r>
    </w:p>
    <w:p w:rsidR="00264E0C" w:rsidRPr="00264E0C" w:rsidRDefault="00264E0C" w:rsidP="00264E0C">
      <w:pPr>
        <w:pStyle w:val="Paragraphedeliste"/>
        <w:autoSpaceDE w:val="0"/>
        <w:autoSpaceDN w:val="0"/>
        <w:adjustRightInd w:val="0"/>
        <w:ind w:left="-142"/>
        <w:jc w:val="both"/>
        <w:rPr>
          <w:rFonts w:asciiTheme="minorHAnsi" w:hAnsiTheme="minorHAnsi" w:cstheme="minorHAnsi"/>
          <w:color w:val="000000"/>
          <w:sz w:val="20"/>
          <w:szCs w:val="20"/>
        </w:rPr>
      </w:pPr>
      <w:r w:rsidRPr="00264E0C">
        <w:rPr>
          <w:rFonts w:asciiTheme="minorHAnsi" w:hAnsiTheme="minorHAnsi" w:cstheme="minorHAnsi"/>
          <w:color w:val="000000"/>
          <w:sz w:val="20"/>
          <w:szCs w:val="20"/>
        </w:rPr>
        <w:t>De façon générale, doivent être déclarés dans les aides publiques (Union européenne, Etat, collectivités…), les avantages directs ou indirects obtenus au cours des trois dernières années.</w:t>
      </w:r>
    </w:p>
    <w:p w:rsidR="00264E0C" w:rsidRPr="00264E0C" w:rsidRDefault="00264E0C" w:rsidP="00264E0C">
      <w:pPr>
        <w:pStyle w:val="Paragraphedeliste"/>
        <w:autoSpaceDE w:val="0"/>
        <w:autoSpaceDN w:val="0"/>
        <w:adjustRightInd w:val="0"/>
        <w:ind w:left="-142"/>
        <w:jc w:val="both"/>
        <w:rPr>
          <w:rFonts w:asciiTheme="minorHAnsi" w:hAnsiTheme="minorHAnsi" w:cstheme="minorHAnsi"/>
          <w:color w:val="000000"/>
          <w:sz w:val="20"/>
          <w:szCs w:val="20"/>
        </w:rPr>
      </w:pPr>
      <w:r w:rsidRPr="00264E0C">
        <w:rPr>
          <w:rFonts w:asciiTheme="minorHAnsi" w:hAnsiTheme="minorHAnsi" w:cstheme="minorHAnsi"/>
          <w:color w:val="000000"/>
          <w:sz w:val="20"/>
          <w:szCs w:val="20"/>
        </w:rPr>
        <w:t>Sont exclues de la déclaration, les mesures générales qui s'appliquent automatiquement ou indistinctement à toutes les entreprises, par exemple :</w:t>
      </w:r>
    </w:p>
    <w:p w:rsidR="00264E0C" w:rsidRPr="00264E0C" w:rsidRDefault="00264E0C" w:rsidP="00264E0C">
      <w:pPr>
        <w:pStyle w:val="Paragraphedeliste"/>
        <w:autoSpaceDE w:val="0"/>
        <w:autoSpaceDN w:val="0"/>
        <w:adjustRightInd w:val="0"/>
        <w:ind w:left="-142"/>
        <w:jc w:val="both"/>
        <w:rPr>
          <w:rFonts w:asciiTheme="minorHAnsi" w:hAnsiTheme="minorHAnsi" w:cstheme="minorHAnsi"/>
          <w:color w:val="000000"/>
          <w:sz w:val="20"/>
          <w:szCs w:val="20"/>
        </w:rPr>
      </w:pPr>
      <w:r w:rsidRPr="00264E0C">
        <w:rPr>
          <w:rFonts w:asciiTheme="minorHAnsi" w:hAnsiTheme="minorHAnsi" w:cstheme="minorHAnsi"/>
          <w:color w:val="000000"/>
          <w:sz w:val="20"/>
          <w:szCs w:val="20"/>
        </w:rPr>
        <w:t>-</w:t>
      </w:r>
      <w:r w:rsidRPr="00264E0C">
        <w:rPr>
          <w:rFonts w:asciiTheme="minorHAnsi" w:hAnsiTheme="minorHAnsi" w:cstheme="minorHAnsi"/>
          <w:color w:val="000000"/>
          <w:sz w:val="20"/>
          <w:szCs w:val="20"/>
        </w:rPr>
        <w:tab/>
        <w:t>les exonérations de charges diverses souvent liées à l'emploi à la création,</w:t>
      </w:r>
    </w:p>
    <w:p w:rsidR="00264E0C" w:rsidRPr="00264E0C" w:rsidRDefault="00264E0C" w:rsidP="00264E0C">
      <w:pPr>
        <w:pStyle w:val="Paragraphedeliste"/>
        <w:autoSpaceDE w:val="0"/>
        <w:autoSpaceDN w:val="0"/>
        <w:adjustRightInd w:val="0"/>
        <w:ind w:left="-142"/>
        <w:jc w:val="both"/>
        <w:rPr>
          <w:rFonts w:asciiTheme="minorHAnsi" w:hAnsiTheme="minorHAnsi" w:cstheme="minorHAnsi"/>
          <w:color w:val="000000"/>
          <w:sz w:val="20"/>
          <w:szCs w:val="20"/>
        </w:rPr>
      </w:pPr>
      <w:r w:rsidRPr="00264E0C">
        <w:rPr>
          <w:rFonts w:asciiTheme="minorHAnsi" w:hAnsiTheme="minorHAnsi" w:cstheme="minorHAnsi"/>
          <w:color w:val="000000"/>
          <w:sz w:val="20"/>
          <w:szCs w:val="20"/>
        </w:rPr>
        <w:t>-</w:t>
      </w:r>
      <w:r w:rsidRPr="00264E0C">
        <w:rPr>
          <w:rFonts w:asciiTheme="minorHAnsi" w:hAnsiTheme="minorHAnsi" w:cstheme="minorHAnsi"/>
          <w:color w:val="000000"/>
          <w:sz w:val="20"/>
          <w:szCs w:val="20"/>
        </w:rPr>
        <w:tab/>
        <w:t>les aides à l'embauche des jeunes (contrats d'apprentissage, de qualification, d'adaptation, d'orientation).</w:t>
      </w:r>
    </w:p>
    <w:p w:rsidR="00264E0C" w:rsidRPr="00264E0C" w:rsidRDefault="00264E0C" w:rsidP="00264E0C">
      <w:pPr>
        <w:pStyle w:val="Paragraphedeliste"/>
        <w:autoSpaceDE w:val="0"/>
        <w:autoSpaceDN w:val="0"/>
        <w:adjustRightInd w:val="0"/>
        <w:ind w:left="-142"/>
        <w:jc w:val="both"/>
        <w:rPr>
          <w:rFonts w:asciiTheme="minorHAnsi" w:hAnsiTheme="minorHAnsi" w:cstheme="minorHAnsi"/>
          <w:color w:val="000000"/>
          <w:sz w:val="20"/>
          <w:szCs w:val="20"/>
        </w:rPr>
      </w:pPr>
      <w:r w:rsidRPr="00264E0C">
        <w:rPr>
          <w:rFonts w:asciiTheme="minorHAnsi" w:hAnsiTheme="minorHAnsi" w:cstheme="minorHAnsi"/>
          <w:color w:val="000000"/>
          <w:sz w:val="20"/>
          <w:szCs w:val="20"/>
        </w:rPr>
        <w:t>La déclaration des aides porte sur :</w:t>
      </w:r>
    </w:p>
    <w:p w:rsidR="00264E0C" w:rsidRPr="00264E0C" w:rsidRDefault="00264E0C" w:rsidP="00264E0C">
      <w:pPr>
        <w:pStyle w:val="Paragraphedeliste"/>
        <w:autoSpaceDE w:val="0"/>
        <w:autoSpaceDN w:val="0"/>
        <w:adjustRightInd w:val="0"/>
        <w:ind w:left="-142"/>
        <w:jc w:val="both"/>
        <w:rPr>
          <w:rFonts w:asciiTheme="minorHAnsi" w:hAnsiTheme="minorHAnsi" w:cstheme="minorHAnsi"/>
          <w:color w:val="000000"/>
          <w:sz w:val="20"/>
          <w:szCs w:val="20"/>
        </w:rPr>
      </w:pPr>
      <w:r w:rsidRPr="00264E0C">
        <w:rPr>
          <w:rFonts w:asciiTheme="minorHAnsi" w:hAnsiTheme="minorHAnsi" w:cstheme="minorHAnsi"/>
          <w:color w:val="000000"/>
          <w:sz w:val="20"/>
          <w:szCs w:val="20"/>
        </w:rPr>
        <w:t>-</w:t>
      </w:r>
      <w:r w:rsidRPr="00264E0C">
        <w:rPr>
          <w:rFonts w:asciiTheme="minorHAnsi" w:hAnsiTheme="minorHAnsi" w:cstheme="minorHAnsi"/>
          <w:color w:val="000000"/>
          <w:sz w:val="20"/>
          <w:szCs w:val="20"/>
        </w:rPr>
        <w:tab/>
        <w:t>les aides directes (subventions) attribuées ou en cours d'attribution pour des actions de fonctionnement ou d'investissement matériel ou immatériel,</w:t>
      </w:r>
    </w:p>
    <w:p w:rsidR="00264E0C" w:rsidRPr="004137C1" w:rsidRDefault="00264E0C" w:rsidP="00264E0C">
      <w:pPr>
        <w:pStyle w:val="Paragraphedeliste"/>
        <w:autoSpaceDE w:val="0"/>
        <w:autoSpaceDN w:val="0"/>
        <w:adjustRightInd w:val="0"/>
        <w:ind w:left="-142"/>
        <w:jc w:val="both"/>
        <w:rPr>
          <w:rFonts w:asciiTheme="minorHAnsi" w:hAnsiTheme="minorHAnsi" w:cstheme="minorHAnsi"/>
          <w:color w:val="000000"/>
          <w:sz w:val="20"/>
          <w:szCs w:val="20"/>
        </w:rPr>
      </w:pPr>
      <w:r w:rsidRPr="00264E0C">
        <w:rPr>
          <w:rFonts w:asciiTheme="minorHAnsi" w:hAnsiTheme="minorHAnsi" w:cstheme="minorHAnsi"/>
          <w:color w:val="000000"/>
          <w:sz w:val="20"/>
          <w:szCs w:val="20"/>
        </w:rPr>
        <w:t>-</w:t>
      </w:r>
      <w:r w:rsidRPr="00264E0C">
        <w:rPr>
          <w:rFonts w:asciiTheme="minorHAnsi" w:hAnsiTheme="minorHAnsi" w:cstheme="minorHAnsi"/>
          <w:color w:val="000000"/>
          <w:sz w:val="20"/>
          <w:szCs w:val="20"/>
        </w:rPr>
        <w:tab/>
        <w:t>les avances remboursables et prêts d'honneur accordés par les collectivités publiques.</w:t>
      </w:r>
    </w:p>
    <w:p w:rsidR="00C90D20" w:rsidRPr="004137C1" w:rsidRDefault="00C90D20" w:rsidP="00C90D20">
      <w:pPr>
        <w:autoSpaceDE w:val="0"/>
        <w:autoSpaceDN w:val="0"/>
        <w:adjustRightInd w:val="0"/>
        <w:ind w:left="-142"/>
        <w:jc w:val="both"/>
        <w:rPr>
          <w:rFonts w:asciiTheme="minorHAnsi" w:hAnsiTheme="minorHAnsi" w:cstheme="minorHAnsi"/>
          <w:color w:val="000000"/>
          <w:sz w:val="20"/>
          <w:szCs w:val="20"/>
        </w:rPr>
      </w:pPr>
    </w:p>
    <w:p w:rsidR="00C90D20" w:rsidRPr="004137C1" w:rsidRDefault="00C90D20" w:rsidP="00C90D20">
      <w:pPr>
        <w:pStyle w:val="Paragraphedeliste"/>
        <w:numPr>
          <w:ilvl w:val="0"/>
          <w:numId w:val="1"/>
        </w:numPr>
        <w:autoSpaceDE w:val="0"/>
        <w:autoSpaceDN w:val="0"/>
        <w:adjustRightInd w:val="0"/>
        <w:ind w:left="-142" w:hanging="142"/>
        <w:jc w:val="both"/>
        <w:rPr>
          <w:rFonts w:asciiTheme="minorHAnsi" w:hAnsiTheme="minorHAnsi" w:cstheme="minorHAnsi"/>
          <w:i/>
          <w:iCs/>
          <w:color w:val="000000"/>
          <w:sz w:val="20"/>
          <w:szCs w:val="20"/>
        </w:rPr>
      </w:pPr>
      <w:r w:rsidRPr="004137C1">
        <w:rPr>
          <w:rFonts w:asciiTheme="minorHAnsi" w:hAnsiTheme="minorHAnsi" w:cstheme="minorHAnsi"/>
          <w:color w:val="000000"/>
          <w:sz w:val="20"/>
          <w:szCs w:val="20"/>
        </w:rPr>
        <w:t xml:space="preserve">Le numéro SIREN est le seul sous lequel les aides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i/>
          <w:iCs/>
          <w:color w:val="000000"/>
          <w:sz w:val="20"/>
          <w:szCs w:val="20"/>
        </w:rPr>
        <w:t xml:space="preserve"> </w:t>
      </w:r>
      <w:r w:rsidRPr="004137C1">
        <w:rPr>
          <w:rFonts w:asciiTheme="minorHAnsi" w:hAnsiTheme="minorHAnsi" w:cstheme="minorHAnsi"/>
          <w:color w:val="000000"/>
          <w:sz w:val="20"/>
          <w:szCs w:val="20"/>
        </w:rPr>
        <w:t>peuvent être comptabilisée</w:t>
      </w:r>
      <w:r w:rsidR="00BB6EB9">
        <w:rPr>
          <w:rFonts w:asciiTheme="minorHAnsi" w:hAnsiTheme="minorHAnsi" w:cstheme="minorHAnsi"/>
          <w:color w:val="000000"/>
          <w:sz w:val="20"/>
          <w:szCs w:val="20"/>
        </w:rPr>
        <w:t>s dans la limite du plafond de 3</w:t>
      </w:r>
      <w:r w:rsidRPr="004137C1">
        <w:rPr>
          <w:rFonts w:asciiTheme="minorHAnsi" w:hAnsiTheme="minorHAnsi" w:cstheme="minorHAnsi"/>
          <w:color w:val="000000"/>
          <w:sz w:val="20"/>
          <w:szCs w:val="20"/>
        </w:rPr>
        <w:t xml:space="preserve">00 </w:t>
      </w:r>
      <w:r w:rsidRPr="00BB6EB9">
        <w:rPr>
          <w:rFonts w:asciiTheme="minorHAnsi" w:hAnsiTheme="minorHAnsi" w:cstheme="minorHAnsi"/>
          <w:color w:val="000000"/>
          <w:sz w:val="20"/>
          <w:szCs w:val="20"/>
        </w:rPr>
        <w:t xml:space="preserve">000 </w:t>
      </w:r>
      <w:r w:rsidR="00BB6EB9" w:rsidRPr="00BB6EB9">
        <w:rPr>
          <w:rFonts w:asciiTheme="minorHAnsi" w:hAnsiTheme="minorHAnsi" w:cstheme="minorHAnsi"/>
          <w:sz w:val="20"/>
          <w:szCs w:val="20"/>
        </w:rPr>
        <w:t>Il n’est pas possible de disposer d’autant de plafonds de 300 000 € qu’il y a d’établissements donc de numéro SIRET au sein d’une même entreprise</w:t>
      </w:r>
      <w:r w:rsidR="00BB6EB9" w:rsidRPr="00817746">
        <w:rPr>
          <w:rFonts w:ascii="Arial" w:hAnsi="Arial" w:cs="Arial"/>
          <w:i/>
          <w:sz w:val="14"/>
          <w:szCs w:val="14"/>
        </w:rPr>
        <w:t>.</w:t>
      </w:r>
      <w:r w:rsidR="00BB6EB9">
        <w:rPr>
          <w:rFonts w:ascii="Arial" w:hAnsi="Arial" w:cs="Arial"/>
          <w:i/>
          <w:sz w:val="14"/>
          <w:szCs w:val="14"/>
        </w:rPr>
        <w:t xml:space="preserve"> </w:t>
      </w:r>
      <w:r w:rsidRPr="004137C1">
        <w:rPr>
          <w:rFonts w:asciiTheme="minorHAnsi" w:hAnsiTheme="minorHAnsi" w:cstheme="minorHAnsi"/>
          <w:color w:val="000000"/>
          <w:sz w:val="20"/>
          <w:szCs w:val="20"/>
        </w:rPr>
        <w:t xml:space="preserve">Par ailleurs, si votre entreprise relève de la définition « d’entreprise unique » (cf. ci-dessous), vous disposez d’un seul plafond d’aide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i/>
          <w:iCs/>
          <w:color w:val="000000"/>
          <w:sz w:val="20"/>
          <w:szCs w:val="20"/>
        </w:rPr>
        <w:t xml:space="preserve"> </w:t>
      </w:r>
      <w:r w:rsidRPr="004137C1">
        <w:rPr>
          <w:rFonts w:asciiTheme="minorHAnsi" w:hAnsiTheme="minorHAnsi" w:cstheme="minorHAnsi"/>
          <w:color w:val="000000"/>
          <w:sz w:val="20"/>
          <w:szCs w:val="20"/>
        </w:rPr>
        <w:t xml:space="preserve">de </w:t>
      </w:r>
      <w:r w:rsidR="00BB6EB9">
        <w:rPr>
          <w:rFonts w:asciiTheme="minorHAnsi" w:hAnsiTheme="minorHAnsi" w:cstheme="minorHAnsi"/>
          <w:color w:val="000000"/>
          <w:sz w:val="20"/>
          <w:szCs w:val="20"/>
        </w:rPr>
        <w:t>3</w:t>
      </w:r>
      <w:r w:rsidRPr="004137C1">
        <w:rPr>
          <w:rFonts w:asciiTheme="minorHAnsi" w:hAnsiTheme="minorHAnsi" w:cstheme="minorHAnsi"/>
          <w:color w:val="000000"/>
          <w:sz w:val="20"/>
          <w:szCs w:val="20"/>
        </w:rPr>
        <w:t xml:space="preserve">00 000 € commun à l’ensemble des entreprises assimilées à une seule et même « entreprise unique ». Si votre entreprise relève de ce cas, il faut absolument vérifier que votre déclaration comptabilise bien l’ensemble des aides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i/>
          <w:iCs/>
          <w:color w:val="000000"/>
          <w:sz w:val="20"/>
          <w:szCs w:val="20"/>
        </w:rPr>
        <w:t xml:space="preserve"> </w:t>
      </w:r>
      <w:r w:rsidRPr="004137C1">
        <w:rPr>
          <w:rFonts w:asciiTheme="minorHAnsi" w:hAnsiTheme="minorHAnsi" w:cstheme="minorHAnsi"/>
          <w:color w:val="000000"/>
          <w:sz w:val="20"/>
          <w:szCs w:val="20"/>
        </w:rPr>
        <w:t xml:space="preserve">versées à toutes les entreprises composant l’entreprise unique. La présente déclaration prévoit donc que pour chaque aide </w:t>
      </w:r>
      <w:r w:rsidRPr="004137C1">
        <w:rPr>
          <w:rFonts w:asciiTheme="minorHAnsi" w:hAnsiTheme="minorHAnsi" w:cstheme="minorHAnsi"/>
          <w:i/>
          <w:iCs/>
          <w:color w:val="000000"/>
          <w:sz w:val="20"/>
          <w:szCs w:val="20"/>
        </w:rPr>
        <w:t xml:space="preserve">de </w:t>
      </w:r>
      <w:proofErr w:type="spellStart"/>
      <w:r w:rsidRPr="004137C1">
        <w:rPr>
          <w:rFonts w:asciiTheme="minorHAnsi" w:hAnsiTheme="minorHAnsi" w:cstheme="minorHAnsi"/>
          <w:i/>
          <w:iCs/>
          <w:color w:val="000000"/>
          <w:sz w:val="20"/>
          <w:szCs w:val="20"/>
        </w:rPr>
        <w:t>minimis</w:t>
      </w:r>
      <w:proofErr w:type="spellEnd"/>
      <w:r w:rsidRPr="004137C1">
        <w:rPr>
          <w:rFonts w:asciiTheme="minorHAnsi" w:hAnsiTheme="minorHAnsi" w:cstheme="minorHAnsi"/>
          <w:i/>
          <w:iCs/>
          <w:color w:val="000000"/>
          <w:sz w:val="20"/>
          <w:szCs w:val="20"/>
        </w:rPr>
        <w:t xml:space="preserve"> </w:t>
      </w:r>
      <w:r w:rsidRPr="004137C1">
        <w:rPr>
          <w:rFonts w:asciiTheme="minorHAnsi" w:hAnsiTheme="minorHAnsi" w:cstheme="minorHAnsi"/>
          <w:color w:val="000000"/>
          <w:sz w:val="20"/>
          <w:szCs w:val="20"/>
        </w:rPr>
        <w:t>perçue soit indiqué le numéro SIREN de l’entreprise qui l’a reçue au sein de l’entreprise unique. Définition d’une « entreprise unique » : une entreprise unique se compose de toutes les entreprises qui entretiennent entre elles au moins l’un des quatre liens suivants :</w:t>
      </w:r>
    </w:p>
    <w:p w:rsidR="00C90D20" w:rsidRPr="004137C1" w:rsidRDefault="00C90D20" w:rsidP="00C90D20">
      <w:pPr>
        <w:pStyle w:val="Paragraphedeliste"/>
        <w:numPr>
          <w:ilvl w:val="0"/>
          <w:numId w:val="3"/>
        </w:numPr>
        <w:autoSpaceDE w:val="0"/>
        <w:autoSpaceDN w:val="0"/>
        <w:adjustRightInd w:val="0"/>
        <w:ind w:left="426" w:hanging="284"/>
        <w:jc w:val="both"/>
        <w:rPr>
          <w:rFonts w:asciiTheme="minorHAnsi" w:hAnsiTheme="minorHAnsi" w:cstheme="minorHAnsi"/>
          <w:color w:val="000000"/>
          <w:sz w:val="20"/>
          <w:szCs w:val="20"/>
        </w:rPr>
      </w:pPr>
      <w:proofErr w:type="gramStart"/>
      <w:r w:rsidRPr="004137C1">
        <w:rPr>
          <w:rFonts w:asciiTheme="minorHAnsi" w:hAnsiTheme="minorHAnsi" w:cstheme="minorHAnsi"/>
          <w:color w:val="000000"/>
          <w:sz w:val="20"/>
          <w:szCs w:val="20"/>
        </w:rPr>
        <w:t>une</w:t>
      </w:r>
      <w:proofErr w:type="gramEnd"/>
      <w:r w:rsidRPr="004137C1">
        <w:rPr>
          <w:rFonts w:asciiTheme="minorHAnsi" w:hAnsiTheme="minorHAnsi" w:cstheme="minorHAnsi"/>
          <w:color w:val="000000"/>
          <w:sz w:val="20"/>
          <w:szCs w:val="20"/>
        </w:rPr>
        <w:t xml:space="preserve"> entreprise a la majorité des droits de vote des actionnaires ou associés d’une autre entreprise ou</w:t>
      </w:r>
    </w:p>
    <w:p w:rsidR="00C90D20" w:rsidRPr="004137C1" w:rsidRDefault="00C90D20" w:rsidP="00C90D20">
      <w:pPr>
        <w:pStyle w:val="Paragraphedeliste"/>
        <w:numPr>
          <w:ilvl w:val="0"/>
          <w:numId w:val="3"/>
        </w:numPr>
        <w:autoSpaceDE w:val="0"/>
        <w:autoSpaceDN w:val="0"/>
        <w:adjustRightInd w:val="0"/>
        <w:ind w:left="426" w:hanging="284"/>
        <w:jc w:val="both"/>
        <w:rPr>
          <w:rFonts w:asciiTheme="minorHAnsi" w:hAnsiTheme="minorHAnsi" w:cstheme="minorHAnsi"/>
          <w:color w:val="000000"/>
          <w:sz w:val="20"/>
          <w:szCs w:val="20"/>
        </w:rPr>
      </w:pPr>
      <w:proofErr w:type="gramStart"/>
      <w:r w:rsidRPr="004137C1">
        <w:rPr>
          <w:rFonts w:asciiTheme="minorHAnsi" w:hAnsiTheme="minorHAnsi" w:cstheme="minorHAnsi"/>
          <w:color w:val="000000"/>
          <w:sz w:val="20"/>
          <w:szCs w:val="20"/>
        </w:rPr>
        <w:t>une</w:t>
      </w:r>
      <w:proofErr w:type="gramEnd"/>
      <w:r w:rsidRPr="004137C1">
        <w:rPr>
          <w:rFonts w:asciiTheme="minorHAnsi" w:hAnsiTheme="minorHAnsi" w:cstheme="minorHAnsi"/>
          <w:color w:val="000000"/>
          <w:sz w:val="20"/>
          <w:szCs w:val="20"/>
        </w:rPr>
        <w:t xml:space="preserve"> entreprise a le droit de nommer ou de révoquer la majorité des membres de l’organe d’administration, de direction ou de surveillance d’une autre entreprise, ou</w:t>
      </w:r>
    </w:p>
    <w:p w:rsidR="00C90D20" w:rsidRPr="004137C1" w:rsidRDefault="00C90D20" w:rsidP="00C90D20">
      <w:pPr>
        <w:pStyle w:val="Paragraphedeliste"/>
        <w:numPr>
          <w:ilvl w:val="0"/>
          <w:numId w:val="3"/>
        </w:numPr>
        <w:autoSpaceDE w:val="0"/>
        <w:autoSpaceDN w:val="0"/>
        <w:adjustRightInd w:val="0"/>
        <w:ind w:left="426" w:hanging="284"/>
        <w:jc w:val="both"/>
        <w:rPr>
          <w:rFonts w:asciiTheme="minorHAnsi" w:hAnsiTheme="minorHAnsi" w:cstheme="minorHAnsi"/>
          <w:color w:val="000000"/>
          <w:sz w:val="20"/>
          <w:szCs w:val="20"/>
        </w:rPr>
      </w:pPr>
      <w:proofErr w:type="gramStart"/>
      <w:r w:rsidRPr="004137C1">
        <w:rPr>
          <w:rFonts w:asciiTheme="minorHAnsi" w:hAnsiTheme="minorHAnsi" w:cstheme="minorHAnsi"/>
          <w:color w:val="000000"/>
          <w:sz w:val="20"/>
          <w:szCs w:val="20"/>
        </w:rPr>
        <w:lastRenderedPageBreak/>
        <w:t>une</w:t>
      </w:r>
      <w:proofErr w:type="gramEnd"/>
      <w:r w:rsidRPr="004137C1">
        <w:rPr>
          <w:rFonts w:asciiTheme="minorHAnsi" w:hAnsiTheme="minorHAnsi" w:cstheme="minorHAnsi"/>
          <w:color w:val="000000"/>
          <w:sz w:val="20"/>
          <w:szCs w:val="20"/>
        </w:rPr>
        <w:t xml:space="preserve"> entreprise a le droit d’exercer une influence dominante sur une autre entreprise en vertu d’un contrat conclu avec celle-ci ou en vertu d’une clause des statuts de celle-ci, ou</w:t>
      </w:r>
    </w:p>
    <w:p w:rsidR="00C90D20" w:rsidRPr="004137C1" w:rsidRDefault="00C90D20" w:rsidP="00C90D20">
      <w:pPr>
        <w:pStyle w:val="Paragraphedeliste"/>
        <w:numPr>
          <w:ilvl w:val="0"/>
          <w:numId w:val="3"/>
        </w:numPr>
        <w:autoSpaceDE w:val="0"/>
        <w:autoSpaceDN w:val="0"/>
        <w:adjustRightInd w:val="0"/>
        <w:ind w:left="426" w:hanging="284"/>
        <w:jc w:val="both"/>
        <w:rPr>
          <w:rFonts w:asciiTheme="minorHAnsi" w:hAnsiTheme="minorHAnsi" w:cstheme="minorHAnsi"/>
          <w:color w:val="000000"/>
          <w:sz w:val="20"/>
          <w:szCs w:val="20"/>
        </w:rPr>
      </w:pPr>
      <w:proofErr w:type="gramStart"/>
      <w:r w:rsidRPr="004137C1">
        <w:rPr>
          <w:rFonts w:asciiTheme="minorHAnsi" w:hAnsiTheme="minorHAnsi" w:cstheme="minorHAnsi"/>
          <w:color w:val="000000"/>
          <w:sz w:val="20"/>
          <w:szCs w:val="20"/>
        </w:rPr>
        <w:t>une</w:t>
      </w:r>
      <w:proofErr w:type="gramEnd"/>
      <w:r w:rsidRPr="004137C1">
        <w:rPr>
          <w:rFonts w:asciiTheme="minorHAnsi" w:hAnsiTheme="minorHAnsi" w:cstheme="minorHAnsi"/>
          <w:color w:val="000000"/>
          <w:sz w:val="20"/>
          <w:szCs w:val="20"/>
        </w:rPr>
        <w:t xml:space="preserve"> entreprise actionnaire ou associée d’une autre entreprise contrôle seule, en vertu d’un accord conclu avec d’autres actionnaires ou associés de cette entreprise, la majorité des droits de vote des actionnaires ou associés de celle-ci.</w:t>
      </w:r>
    </w:p>
    <w:p w:rsidR="00C90D20" w:rsidRPr="004137C1" w:rsidRDefault="00C90D20" w:rsidP="00C90D20">
      <w:pPr>
        <w:autoSpaceDE w:val="0"/>
        <w:autoSpaceDN w:val="0"/>
        <w:adjustRightInd w:val="0"/>
        <w:ind w:left="993" w:hanging="425"/>
        <w:jc w:val="both"/>
        <w:rPr>
          <w:rFonts w:asciiTheme="minorHAnsi" w:hAnsiTheme="minorHAnsi" w:cstheme="minorHAnsi"/>
          <w:color w:val="000000"/>
          <w:sz w:val="20"/>
          <w:szCs w:val="20"/>
        </w:rPr>
      </w:pPr>
    </w:p>
    <w:p w:rsidR="00C90D20" w:rsidRPr="004137C1" w:rsidRDefault="00C90D20" w:rsidP="00C90D20">
      <w:pPr>
        <w:pStyle w:val="Paragraphedeliste"/>
        <w:numPr>
          <w:ilvl w:val="0"/>
          <w:numId w:val="1"/>
        </w:numPr>
        <w:autoSpaceDE w:val="0"/>
        <w:autoSpaceDN w:val="0"/>
        <w:adjustRightInd w:val="0"/>
        <w:ind w:left="-142" w:hanging="142"/>
        <w:jc w:val="both"/>
        <w:rPr>
          <w:rFonts w:ascii="Calibri" w:hAnsi="Calibri" w:cs="Calibri"/>
          <w:b/>
          <w:sz w:val="20"/>
          <w:szCs w:val="20"/>
        </w:rPr>
      </w:pPr>
      <w:r w:rsidRPr="004137C1">
        <w:rPr>
          <w:rFonts w:asciiTheme="minorHAnsi" w:hAnsiTheme="minorHAnsi" w:cstheme="minorHAnsi"/>
          <w:color w:val="000000"/>
          <w:sz w:val="20"/>
          <w:szCs w:val="20"/>
        </w:rPr>
        <w:t>Dans le cas de prêts, garanties ou avances remboursables, indiquer l’équivalent-subvention brut (ESB) qui vous a été communiqué lors de l’attribution de l’aide</w:t>
      </w:r>
      <w:r w:rsidRPr="004137C1">
        <w:rPr>
          <w:rFonts w:ascii="Calibri" w:hAnsi="Calibri" w:cs="Calibri"/>
          <w:color w:val="000000"/>
          <w:sz w:val="20"/>
          <w:szCs w:val="20"/>
        </w:rPr>
        <w:t>.</w:t>
      </w:r>
    </w:p>
    <w:p w:rsidR="00C90D20" w:rsidRDefault="00C90D20" w:rsidP="00C90D20">
      <w:pPr>
        <w:rPr>
          <w:rFonts w:ascii="Calibri" w:hAnsi="Calibri" w:cs="Calibri"/>
        </w:rPr>
      </w:pPr>
    </w:p>
    <w:p w:rsidR="00D4204B" w:rsidRDefault="00D4204B"/>
    <w:sectPr w:rsidR="00D4204B" w:rsidSect="00785508">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8B0"/>
    <w:multiLevelType w:val="hybridMultilevel"/>
    <w:tmpl w:val="F580E07E"/>
    <w:lvl w:ilvl="0" w:tplc="13669600">
      <w:numFmt w:val="bullet"/>
      <w:lvlText w:val=""/>
      <w:lvlJc w:val="left"/>
      <w:pPr>
        <w:ind w:left="1068" w:hanging="360"/>
      </w:pPr>
      <w:rPr>
        <w:rFonts w:ascii="Wingdings 3" w:eastAsia="Times New Roman" w:hAnsi="Wingdings 3"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67765A3E"/>
    <w:multiLevelType w:val="hybridMultilevel"/>
    <w:tmpl w:val="3912B4C6"/>
    <w:lvl w:ilvl="0" w:tplc="BC48A4E8">
      <w:start w:val="1"/>
      <w:numFmt w:val="decimal"/>
      <w:lvlText w:val="%1."/>
      <w:lvlJc w:val="left"/>
      <w:pPr>
        <w:ind w:left="720" w:hanging="360"/>
      </w:pPr>
      <w:rPr>
        <w:b w:val="0"/>
        <w:color w:val="auto"/>
        <w:sz w:val="16"/>
        <w:szCs w:val="16"/>
        <w:vertAlign w:val="superscrip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B332EB5"/>
    <w:multiLevelType w:val="hybridMultilevel"/>
    <w:tmpl w:val="1922AC40"/>
    <w:lvl w:ilvl="0" w:tplc="13669600">
      <w:numFmt w:val="bullet"/>
      <w:lvlText w:val=""/>
      <w:lvlJc w:val="left"/>
      <w:pPr>
        <w:ind w:left="1068" w:hanging="360"/>
      </w:pPr>
      <w:rPr>
        <w:rFonts w:ascii="Wingdings 3" w:eastAsia="Times New Roman" w:hAnsi="Wingdings 3"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E6"/>
    <w:rsid w:val="0005474E"/>
    <w:rsid w:val="001B567A"/>
    <w:rsid w:val="001F4847"/>
    <w:rsid w:val="00264E0C"/>
    <w:rsid w:val="002742F5"/>
    <w:rsid w:val="002B2F0C"/>
    <w:rsid w:val="00301BC4"/>
    <w:rsid w:val="0034613F"/>
    <w:rsid w:val="0035349F"/>
    <w:rsid w:val="003A1A84"/>
    <w:rsid w:val="004137C1"/>
    <w:rsid w:val="004720FA"/>
    <w:rsid w:val="00504A8B"/>
    <w:rsid w:val="00514D08"/>
    <w:rsid w:val="005558AA"/>
    <w:rsid w:val="005975EF"/>
    <w:rsid w:val="006516E6"/>
    <w:rsid w:val="00680C9E"/>
    <w:rsid w:val="00694BC5"/>
    <w:rsid w:val="00745C09"/>
    <w:rsid w:val="00785508"/>
    <w:rsid w:val="007D3A53"/>
    <w:rsid w:val="008E46FF"/>
    <w:rsid w:val="00983ABC"/>
    <w:rsid w:val="009913A9"/>
    <w:rsid w:val="009B19A0"/>
    <w:rsid w:val="00BB6EB9"/>
    <w:rsid w:val="00BD66C6"/>
    <w:rsid w:val="00C240AD"/>
    <w:rsid w:val="00C90D20"/>
    <w:rsid w:val="00CE7C46"/>
    <w:rsid w:val="00D25A61"/>
    <w:rsid w:val="00D4204B"/>
    <w:rsid w:val="00DB0FAF"/>
    <w:rsid w:val="00E55F50"/>
    <w:rsid w:val="00E848E5"/>
    <w:rsid w:val="00EA4F0B"/>
    <w:rsid w:val="00F12998"/>
    <w:rsid w:val="00F65D52"/>
    <w:rsid w:val="00FD1974"/>
    <w:rsid w:val="00FD7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346D"/>
  <w15:docId w15:val="{23B16325-1D25-4E9E-B098-84457A5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2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C90D20"/>
    <w:rPr>
      <w:color w:val="0000FF"/>
      <w:u w:val="single"/>
    </w:rPr>
  </w:style>
  <w:style w:type="paragraph" w:styleId="Paragraphedeliste">
    <w:name w:val="List Paragraph"/>
    <w:basedOn w:val="Normal"/>
    <w:uiPriority w:val="34"/>
    <w:qFormat/>
    <w:rsid w:val="00C90D20"/>
    <w:pPr>
      <w:ind w:left="720"/>
      <w:contextualSpacing/>
    </w:pPr>
  </w:style>
  <w:style w:type="paragraph" w:customStyle="1" w:styleId="normalformulaire">
    <w:name w:val="normal formulaire"/>
    <w:basedOn w:val="Normal"/>
    <w:rsid w:val="00C90D20"/>
    <w:pPr>
      <w:jc w:val="both"/>
    </w:pPr>
    <w:rPr>
      <w:rFonts w:ascii="Tahoma" w:hAnsi="Tahoma"/>
      <w:sz w:val="16"/>
    </w:rPr>
  </w:style>
  <w:style w:type="paragraph" w:styleId="Textedebulles">
    <w:name w:val="Balloon Text"/>
    <w:basedOn w:val="Normal"/>
    <w:link w:val="TextedebullesCar"/>
    <w:uiPriority w:val="99"/>
    <w:semiHidden/>
    <w:unhideWhenUsed/>
    <w:rsid w:val="00514D08"/>
    <w:rPr>
      <w:rFonts w:ascii="Tahoma" w:hAnsi="Tahoma" w:cs="Tahoma"/>
      <w:sz w:val="16"/>
      <w:szCs w:val="16"/>
    </w:rPr>
  </w:style>
  <w:style w:type="character" w:customStyle="1" w:styleId="TextedebullesCar">
    <w:name w:val="Texte de bulles Car"/>
    <w:basedOn w:val="Policepardfaut"/>
    <w:link w:val="Textedebulles"/>
    <w:uiPriority w:val="99"/>
    <w:semiHidden/>
    <w:rsid w:val="00514D08"/>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2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epublic.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Conseil Général du Calvados</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TROPRES Jean-Francois</dc:creator>
  <cp:keywords/>
  <dc:description/>
  <cp:lastModifiedBy>LEGOUBIN Carole</cp:lastModifiedBy>
  <cp:revision>3</cp:revision>
  <cp:lastPrinted>2018-09-25T12:45:00Z</cp:lastPrinted>
  <dcterms:created xsi:type="dcterms:W3CDTF">2025-01-31T09:20:00Z</dcterms:created>
  <dcterms:modified xsi:type="dcterms:W3CDTF">2025-02-11T14:16:00Z</dcterms:modified>
</cp:coreProperties>
</file>